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1EEAA" w14:textId="60A7316C" w:rsidR="005B7BB2" w:rsidRPr="001937EC" w:rsidRDefault="00200607" w:rsidP="005B7BB2">
      <w:pPr>
        <w:pStyle w:val="NormalWeb"/>
        <w:rPr>
          <w:rFonts w:ascii="Segoe Print" w:hAnsi="Segoe Print"/>
          <w:i/>
          <w:color w:val="0070C0"/>
          <w:sz w:val="38"/>
        </w:rPr>
      </w:pPr>
      <w:r w:rsidRPr="001937EC">
        <w:rPr>
          <w:rFonts w:ascii="Segoe Print" w:hAnsi="Segoe Print"/>
          <w:i/>
          <w:color w:val="0070C0"/>
          <w:sz w:val="38"/>
        </w:rPr>
        <w:t>Charity Training Courses 20</w:t>
      </w:r>
      <w:r w:rsidR="00D029DF">
        <w:rPr>
          <w:rFonts w:ascii="Segoe Print" w:hAnsi="Segoe Print"/>
          <w:i/>
          <w:color w:val="0070C0"/>
          <w:sz w:val="38"/>
        </w:rPr>
        <w:t>23</w:t>
      </w:r>
    </w:p>
    <w:p w14:paraId="203DCA0C" w14:textId="77777777" w:rsidR="00D905E7" w:rsidRPr="00D905E7" w:rsidRDefault="00200607" w:rsidP="00D905E7">
      <w:pPr>
        <w:pStyle w:val="NormalWeb"/>
        <w:spacing w:line="276" w:lineRule="auto"/>
        <w:jc w:val="both"/>
        <w:rPr>
          <w:rFonts w:ascii="Calibri" w:hAnsi="Calibri"/>
          <w:b/>
        </w:rPr>
      </w:pPr>
      <w:r w:rsidRPr="00D905E7">
        <w:rPr>
          <w:rFonts w:ascii="Calibri" w:hAnsi="Calibri" w:cs="Calibri"/>
          <w:b/>
          <w:bCs/>
          <w:color w:val="000000"/>
        </w:rPr>
        <w:t xml:space="preserve">Our specialist Charities team work closely with </w:t>
      </w:r>
      <w:proofErr w:type="gramStart"/>
      <w:r w:rsidRPr="00D905E7">
        <w:rPr>
          <w:rFonts w:ascii="Calibri" w:hAnsi="Calibri" w:cs="Calibri"/>
          <w:b/>
          <w:bCs/>
          <w:color w:val="000000"/>
        </w:rPr>
        <w:t>a number of</w:t>
      </w:r>
      <w:proofErr w:type="gramEnd"/>
      <w:r w:rsidRPr="00D905E7">
        <w:rPr>
          <w:rFonts w:ascii="Calibri" w:hAnsi="Calibri" w:cs="Calibri"/>
          <w:b/>
          <w:bCs/>
          <w:color w:val="000000"/>
        </w:rPr>
        <w:t xml:space="preserve"> Charitable and Third Sector organisations across South Wales</w:t>
      </w:r>
      <w:r w:rsidR="00D905E7" w:rsidRPr="00D905E7">
        <w:rPr>
          <w:rFonts w:ascii="Calibri" w:hAnsi="Calibri"/>
          <w:b/>
        </w:rPr>
        <w:t xml:space="preserve">. </w:t>
      </w:r>
      <w:r w:rsidRPr="00D905E7">
        <w:rPr>
          <w:rFonts w:asciiTheme="minorHAnsi" w:hAnsiTheme="minorHAnsi" w:cstheme="minorHAnsi"/>
          <w:b/>
        </w:rPr>
        <w:t xml:space="preserve">We arrange training courses to help clients and non-clients ensure that their Trustees and staff are kept </w:t>
      </w:r>
      <w:proofErr w:type="gramStart"/>
      <w:r w:rsidRPr="00D905E7">
        <w:rPr>
          <w:rFonts w:asciiTheme="minorHAnsi" w:hAnsiTheme="minorHAnsi" w:cstheme="minorHAnsi"/>
          <w:b/>
        </w:rPr>
        <w:t>up-t</w:t>
      </w:r>
      <w:r w:rsidR="00D905E7" w:rsidRPr="00D905E7">
        <w:rPr>
          <w:rFonts w:asciiTheme="minorHAnsi" w:hAnsiTheme="minorHAnsi" w:cstheme="minorHAnsi"/>
          <w:b/>
        </w:rPr>
        <w:t>o-date</w:t>
      </w:r>
      <w:proofErr w:type="gramEnd"/>
      <w:r w:rsidR="00D905E7" w:rsidRPr="00D905E7">
        <w:rPr>
          <w:rFonts w:asciiTheme="minorHAnsi" w:hAnsiTheme="minorHAnsi" w:cstheme="minorHAnsi"/>
          <w:b/>
        </w:rPr>
        <w:t xml:space="preserve"> on key financial issues. Our current training courses are:</w:t>
      </w:r>
    </w:p>
    <w:p w14:paraId="7D7D0379" w14:textId="77777777" w:rsidR="00D905E7" w:rsidRPr="00BD31B5" w:rsidRDefault="00BD31B5" w:rsidP="00BE12F4">
      <w:pPr>
        <w:pStyle w:val="NormalWeb"/>
        <w:spacing w:before="0" w:beforeAutospacing="0" w:after="0" w:afterAutospacing="0"/>
        <w:jc w:val="both"/>
        <w:rPr>
          <w:rFonts w:asciiTheme="minorHAnsi" w:eastAsia="Times New Roman" w:hAnsiTheme="minorHAnsi" w:cstheme="minorHAnsi"/>
          <w:b/>
          <w:color w:val="0070C0"/>
          <w:sz w:val="28"/>
        </w:rPr>
      </w:pPr>
      <w:r>
        <w:rPr>
          <w:rFonts w:asciiTheme="minorHAnsi" w:eastAsia="Times New Roman" w:hAnsiTheme="minorHAnsi" w:cstheme="minorHAnsi"/>
          <w:b/>
          <w:color w:val="0070C0"/>
          <w:sz w:val="28"/>
        </w:rPr>
        <w:t xml:space="preserve">Course 1: </w:t>
      </w:r>
      <w:r w:rsidR="00200607" w:rsidRPr="00BD31B5">
        <w:rPr>
          <w:rFonts w:asciiTheme="minorHAnsi" w:eastAsia="Times New Roman" w:hAnsiTheme="minorHAnsi" w:cstheme="minorHAnsi"/>
          <w:b/>
          <w:color w:val="0070C0"/>
          <w:sz w:val="28"/>
        </w:rPr>
        <w:t>Trustees roles and responsibilities </w:t>
      </w:r>
    </w:p>
    <w:p w14:paraId="3FFB4659" w14:textId="77777777" w:rsidR="00BE12F4" w:rsidRDefault="002A3DFF" w:rsidP="00BE12F4">
      <w:pPr>
        <w:pStyle w:val="NormalWeb"/>
        <w:spacing w:before="0" w:beforeAutospacing="0" w:after="0" w:afterAutospacing="0"/>
        <w:jc w:val="both"/>
        <w:rPr>
          <w:rFonts w:asciiTheme="minorHAnsi" w:eastAsia="Times New Roman" w:hAnsiTheme="minorHAnsi" w:cstheme="minorHAnsi"/>
        </w:rPr>
      </w:pPr>
      <w:r>
        <w:rPr>
          <w:rFonts w:asciiTheme="minorHAnsi" w:eastAsia="Times New Roman" w:hAnsiTheme="minorHAnsi" w:cstheme="minorHAnsi"/>
        </w:rPr>
        <w:t>Trustees and Committee members play a very important role within a charity. This course looks at the specific roles, tasks and responsibilities of charity trustees.</w:t>
      </w:r>
    </w:p>
    <w:p w14:paraId="25C694E2" w14:textId="77777777" w:rsidR="002A3DFF" w:rsidRPr="002A3DFF" w:rsidRDefault="00EA14A1" w:rsidP="00BE12F4">
      <w:pPr>
        <w:pStyle w:val="NormalWeb"/>
        <w:spacing w:before="0" w:beforeAutospacing="0" w:after="0" w:afterAutospacing="0"/>
        <w:jc w:val="both"/>
        <w:rPr>
          <w:rFonts w:asciiTheme="minorHAnsi" w:eastAsia="Times New Roman" w:hAnsiTheme="minorHAnsi" w:cstheme="minorHAnsi"/>
        </w:rPr>
      </w:pPr>
      <w:r>
        <w:rPr>
          <w:rFonts w:asciiTheme="minorHAnsi" w:hAnsiTheme="minorHAnsi" w:cstheme="minorHAnsi"/>
          <w:b/>
          <w:noProof/>
        </w:rPr>
        <w:drawing>
          <wp:anchor distT="0" distB="0" distL="114300" distR="114300" simplePos="0" relativeHeight="251663360" behindDoc="0" locked="0" layoutInCell="1" allowOverlap="1" wp14:anchorId="2ADF210C" wp14:editId="4D039A48">
            <wp:simplePos x="0" y="0"/>
            <wp:positionH relativeFrom="margin">
              <wp:posOffset>5761990</wp:posOffset>
            </wp:positionH>
            <wp:positionV relativeFrom="margin">
              <wp:posOffset>2292985</wp:posOffset>
            </wp:positionV>
            <wp:extent cx="579120" cy="57531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 new logo coloured 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9120" cy="575310"/>
                    </a:xfrm>
                    <a:prstGeom prst="rect">
                      <a:avLst/>
                    </a:prstGeom>
                  </pic:spPr>
                </pic:pic>
              </a:graphicData>
            </a:graphic>
            <wp14:sizeRelH relativeFrom="margin">
              <wp14:pctWidth>0</wp14:pctWidth>
            </wp14:sizeRelH>
            <wp14:sizeRelV relativeFrom="margin">
              <wp14:pctHeight>0</wp14:pctHeight>
            </wp14:sizeRelV>
          </wp:anchor>
        </w:drawing>
      </w:r>
    </w:p>
    <w:p w14:paraId="4E4A5FB1" w14:textId="77777777" w:rsidR="00200607" w:rsidRPr="00BD31B5" w:rsidRDefault="00BD31B5" w:rsidP="00BD31B5">
      <w:pPr>
        <w:pStyle w:val="NormalWeb"/>
        <w:spacing w:before="0" w:beforeAutospacing="0" w:after="0" w:afterAutospacing="0"/>
        <w:jc w:val="both"/>
        <w:rPr>
          <w:rFonts w:asciiTheme="minorHAnsi" w:eastAsia="Times New Roman" w:hAnsiTheme="minorHAnsi" w:cstheme="minorHAnsi"/>
          <w:b/>
          <w:color w:val="0070C0"/>
          <w:sz w:val="28"/>
        </w:rPr>
      </w:pPr>
      <w:r>
        <w:rPr>
          <w:rFonts w:asciiTheme="minorHAnsi" w:eastAsia="Times New Roman" w:hAnsiTheme="minorHAnsi" w:cstheme="minorHAnsi"/>
          <w:b/>
          <w:color w:val="0070C0"/>
          <w:sz w:val="28"/>
        </w:rPr>
        <w:t xml:space="preserve">Course 2: </w:t>
      </w:r>
      <w:r w:rsidR="00200607" w:rsidRPr="00BD31B5">
        <w:rPr>
          <w:rFonts w:asciiTheme="minorHAnsi" w:eastAsia="Times New Roman" w:hAnsiTheme="minorHAnsi" w:cstheme="minorHAnsi"/>
          <w:b/>
          <w:color w:val="0070C0"/>
          <w:sz w:val="28"/>
        </w:rPr>
        <w:t>Risk management</w:t>
      </w:r>
    </w:p>
    <w:p w14:paraId="1645EEFB" w14:textId="77777777" w:rsidR="00A273A8" w:rsidRPr="002A3DFF" w:rsidRDefault="002A3DFF" w:rsidP="00BE12F4">
      <w:pPr>
        <w:pStyle w:val="NormalWeb"/>
        <w:spacing w:before="0" w:beforeAutospacing="0" w:after="0" w:afterAutospacing="0"/>
        <w:jc w:val="both"/>
        <w:rPr>
          <w:rFonts w:asciiTheme="minorHAnsi" w:eastAsia="Times New Roman" w:hAnsiTheme="minorHAnsi" w:cstheme="minorHAnsi"/>
        </w:rPr>
      </w:pPr>
      <w:r>
        <w:rPr>
          <w:rFonts w:asciiTheme="minorHAnsi" w:eastAsia="Times New Roman" w:hAnsiTheme="minorHAnsi" w:cstheme="minorHAnsi"/>
        </w:rPr>
        <w:t>Charities like all other businesses must review their risks</w:t>
      </w:r>
      <w:r w:rsidR="00986B71">
        <w:rPr>
          <w:rFonts w:asciiTheme="minorHAnsi" w:eastAsia="Times New Roman" w:hAnsiTheme="minorHAnsi" w:cstheme="minorHAnsi"/>
        </w:rPr>
        <w:t xml:space="preserve"> and plan on how they will manage those risks</w:t>
      </w:r>
      <w:r>
        <w:rPr>
          <w:rFonts w:asciiTheme="minorHAnsi" w:eastAsia="Times New Roman" w:hAnsiTheme="minorHAnsi" w:cstheme="minorHAnsi"/>
        </w:rPr>
        <w:t xml:space="preserve">. </w:t>
      </w:r>
      <w:r w:rsidR="00BE12F4" w:rsidRPr="002A3DFF">
        <w:rPr>
          <w:rFonts w:asciiTheme="minorHAnsi" w:eastAsia="Times New Roman" w:hAnsiTheme="minorHAnsi" w:cstheme="minorHAnsi"/>
        </w:rPr>
        <w:t>This course outline</w:t>
      </w:r>
      <w:r>
        <w:rPr>
          <w:rFonts w:asciiTheme="minorHAnsi" w:eastAsia="Times New Roman" w:hAnsiTheme="minorHAnsi" w:cstheme="minorHAnsi"/>
        </w:rPr>
        <w:t>s</w:t>
      </w:r>
      <w:r w:rsidR="00986B71">
        <w:rPr>
          <w:rFonts w:asciiTheme="minorHAnsi" w:eastAsia="Times New Roman" w:hAnsiTheme="minorHAnsi" w:cstheme="minorHAnsi"/>
        </w:rPr>
        <w:t xml:space="preserve"> the basic principles and strategies that can be applied to help Charities assess and manage their risks.</w:t>
      </w:r>
    </w:p>
    <w:p w14:paraId="13EDD952" w14:textId="77777777" w:rsidR="00D905E7" w:rsidRPr="002A3DFF" w:rsidRDefault="00D905E7" w:rsidP="00BE12F4">
      <w:pPr>
        <w:rPr>
          <w:rFonts w:asciiTheme="minorHAnsi" w:eastAsia="Times New Roman" w:hAnsiTheme="minorHAnsi" w:cstheme="minorHAnsi"/>
          <w:b/>
          <w:color w:val="0070C0"/>
        </w:rPr>
      </w:pPr>
    </w:p>
    <w:p w14:paraId="26B6D2DE" w14:textId="77777777" w:rsidR="00200607" w:rsidRPr="00BD31B5" w:rsidRDefault="00BD31B5" w:rsidP="00BE12F4">
      <w:pPr>
        <w:rPr>
          <w:rFonts w:asciiTheme="minorHAnsi" w:eastAsia="Times New Roman" w:hAnsiTheme="minorHAnsi" w:cstheme="minorHAnsi"/>
          <w:b/>
          <w:color w:val="0070C0"/>
          <w:sz w:val="28"/>
        </w:rPr>
      </w:pPr>
      <w:r>
        <w:rPr>
          <w:rFonts w:asciiTheme="minorHAnsi" w:eastAsia="Times New Roman" w:hAnsiTheme="minorHAnsi" w:cstheme="minorHAnsi"/>
          <w:b/>
          <w:color w:val="0070C0"/>
          <w:sz w:val="28"/>
        </w:rPr>
        <w:t xml:space="preserve">Course 3: </w:t>
      </w:r>
      <w:r w:rsidR="00200607" w:rsidRPr="00BD31B5">
        <w:rPr>
          <w:rFonts w:asciiTheme="minorHAnsi" w:eastAsia="Times New Roman" w:hAnsiTheme="minorHAnsi" w:cstheme="minorHAnsi"/>
          <w:b/>
          <w:color w:val="0070C0"/>
          <w:sz w:val="28"/>
        </w:rPr>
        <w:t>Trading subsidiaries </w:t>
      </w:r>
    </w:p>
    <w:p w14:paraId="4EC44B57" w14:textId="77777777" w:rsidR="00A273A8" w:rsidRPr="002A3DFF" w:rsidRDefault="00986B71" w:rsidP="00BE12F4">
      <w:pPr>
        <w:pStyle w:val="NormalWeb"/>
        <w:spacing w:before="0" w:beforeAutospacing="0" w:after="0" w:afterAutospacing="0"/>
        <w:jc w:val="both"/>
        <w:rPr>
          <w:rFonts w:asciiTheme="minorHAnsi" w:eastAsia="Times New Roman" w:hAnsiTheme="minorHAnsi" w:cstheme="minorHAnsi"/>
        </w:rPr>
      </w:pPr>
      <w:r>
        <w:rPr>
          <w:rFonts w:asciiTheme="minorHAnsi" w:eastAsia="Times New Roman" w:hAnsiTheme="minorHAnsi" w:cstheme="minorHAnsi"/>
        </w:rPr>
        <w:t>This course looks at how charities may engage in trading. It explains the differing trading vehicles, looks at when a trading company should be established and what activities they can carry out.</w:t>
      </w:r>
    </w:p>
    <w:p w14:paraId="5B8B2763" w14:textId="77777777" w:rsidR="00D905E7" w:rsidRPr="002A3DFF" w:rsidRDefault="00D905E7" w:rsidP="00BE12F4">
      <w:pPr>
        <w:rPr>
          <w:rFonts w:asciiTheme="minorHAnsi" w:eastAsia="Times New Roman" w:hAnsiTheme="minorHAnsi" w:cstheme="minorHAnsi"/>
          <w:b/>
          <w:color w:val="0070C0"/>
        </w:rPr>
      </w:pPr>
    </w:p>
    <w:p w14:paraId="0472F88E" w14:textId="77777777" w:rsidR="00200607" w:rsidRPr="00BD31B5" w:rsidRDefault="00BD31B5" w:rsidP="00BE12F4">
      <w:pPr>
        <w:rPr>
          <w:rFonts w:asciiTheme="minorHAnsi" w:eastAsia="Times New Roman" w:hAnsiTheme="minorHAnsi" w:cstheme="minorHAnsi"/>
          <w:b/>
          <w:color w:val="0070C0"/>
          <w:sz w:val="28"/>
        </w:rPr>
      </w:pPr>
      <w:r>
        <w:rPr>
          <w:rFonts w:asciiTheme="minorHAnsi" w:eastAsia="Times New Roman" w:hAnsiTheme="minorHAnsi" w:cstheme="minorHAnsi"/>
          <w:b/>
          <w:color w:val="0070C0"/>
          <w:sz w:val="28"/>
        </w:rPr>
        <w:t xml:space="preserve">Course 4: </w:t>
      </w:r>
      <w:r w:rsidR="00200607" w:rsidRPr="00BD31B5">
        <w:rPr>
          <w:rFonts w:asciiTheme="minorHAnsi" w:eastAsia="Times New Roman" w:hAnsiTheme="minorHAnsi" w:cstheme="minorHAnsi"/>
          <w:b/>
          <w:color w:val="0070C0"/>
          <w:sz w:val="28"/>
        </w:rPr>
        <w:t>Governance </w:t>
      </w:r>
    </w:p>
    <w:p w14:paraId="49B60F2A" w14:textId="77777777" w:rsidR="00A273A8" w:rsidRPr="002A3DFF" w:rsidRDefault="00BE12F4" w:rsidP="00BE12F4">
      <w:pPr>
        <w:pStyle w:val="NormalWeb"/>
        <w:spacing w:before="0" w:beforeAutospacing="0" w:after="0" w:afterAutospacing="0"/>
        <w:jc w:val="both"/>
        <w:rPr>
          <w:rFonts w:asciiTheme="minorHAnsi" w:eastAsia="Times New Roman" w:hAnsiTheme="minorHAnsi" w:cstheme="minorHAnsi"/>
        </w:rPr>
      </w:pPr>
      <w:r w:rsidRPr="002A3DFF">
        <w:rPr>
          <w:rFonts w:asciiTheme="minorHAnsi" w:eastAsia="Times New Roman" w:hAnsiTheme="minorHAnsi" w:cstheme="minorHAnsi"/>
        </w:rPr>
        <w:t xml:space="preserve">Good governance is </w:t>
      </w:r>
      <w:r w:rsidR="00986B71">
        <w:rPr>
          <w:rFonts w:asciiTheme="minorHAnsi" w:eastAsia="Times New Roman" w:hAnsiTheme="minorHAnsi" w:cstheme="minorHAnsi"/>
        </w:rPr>
        <w:t>essential</w:t>
      </w:r>
      <w:r w:rsidRPr="002A3DFF">
        <w:rPr>
          <w:rFonts w:asciiTheme="minorHAnsi" w:eastAsia="Times New Roman" w:hAnsiTheme="minorHAnsi" w:cstheme="minorHAnsi"/>
        </w:rPr>
        <w:t xml:space="preserve"> for any </w:t>
      </w:r>
      <w:r w:rsidR="002A3DFF" w:rsidRPr="002A3DFF">
        <w:rPr>
          <w:rFonts w:asciiTheme="minorHAnsi" w:eastAsia="Times New Roman" w:hAnsiTheme="minorHAnsi" w:cstheme="minorHAnsi"/>
        </w:rPr>
        <w:t>charity;</w:t>
      </w:r>
      <w:r w:rsidRPr="002A3DFF">
        <w:rPr>
          <w:rFonts w:asciiTheme="minorHAnsi" w:eastAsia="Times New Roman" w:hAnsiTheme="minorHAnsi" w:cstheme="minorHAnsi"/>
        </w:rPr>
        <w:t xml:space="preserve"> </w:t>
      </w:r>
      <w:r w:rsidR="002A3DFF" w:rsidRPr="002A3DFF">
        <w:rPr>
          <w:rFonts w:asciiTheme="minorHAnsi" w:eastAsia="Times New Roman" w:hAnsiTheme="minorHAnsi" w:cstheme="minorHAnsi"/>
        </w:rPr>
        <w:t>this</w:t>
      </w:r>
      <w:r w:rsidRPr="002A3DFF">
        <w:rPr>
          <w:rFonts w:asciiTheme="minorHAnsi" w:eastAsia="Times New Roman" w:hAnsiTheme="minorHAnsi" w:cstheme="minorHAnsi"/>
        </w:rPr>
        <w:t xml:space="preserve"> course explains the principles of good governance and provides detail</w:t>
      </w:r>
      <w:r w:rsidR="00986B71">
        <w:rPr>
          <w:rFonts w:asciiTheme="minorHAnsi" w:eastAsia="Times New Roman" w:hAnsiTheme="minorHAnsi" w:cstheme="minorHAnsi"/>
        </w:rPr>
        <w:t>ed guidance</w:t>
      </w:r>
      <w:r w:rsidRPr="002A3DFF">
        <w:rPr>
          <w:rFonts w:asciiTheme="minorHAnsi" w:eastAsia="Times New Roman" w:hAnsiTheme="minorHAnsi" w:cstheme="minorHAnsi"/>
        </w:rPr>
        <w:t xml:space="preserve"> on managing charities resources</w:t>
      </w:r>
      <w:r w:rsidR="00986B71">
        <w:rPr>
          <w:rFonts w:asciiTheme="minorHAnsi" w:eastAsia="Times New Roman" w:hAnsiTheme="minorHAnsi" w:cstheme="minorHAnsi"/>
        </w:rPr>
        <w:t xml:space="preserve"> and risk</w:t>
      </w:r>
      <w:r w:rsidRPr="002A3DFF">
        <w:rPr>
          <w:rFonts w:asciiTheme="minorHAnsi" w:eastAsia="Times New Roman" w:hAnsiTheme="minorHAnsi" w:cstheme="minorHAnsi"/>
        </w:rPr>
        <w:t>.</w:t>
      </w:r>
    </w:p>
    <w:p w14:paraId="6870A535" w14:textId="77777777" w:rsidR="00D905E7" w:rsidRPr="002A3DFF" w:rsidRDefault="00D905E7" w:rsidP="00BE12F4">
      <w:pPr>
        <w:rPr>
          <w:rFonts w:asciiTheme="minorHAnsi" w:eastAsia="Times New Roman" w:hAnsiTheme="minorHAnsi" w:cstheme="minorHAnsi"/>
          <w:b/>
          <w:color w:val="0070C0"/>
        </w:rPr>
      </w:pPr>
    </w:p>
    <w:p w14:paraId="447ED21F" w14:textId="77777777" w:rsidR="00D905E7" w:rsidRPr="00BD31B5" w:rsidRDefault="00BD31B5" w:rsidP="00BE12F4">
      <w:pPr>
        <w:rPr>
          <w:rFonts w:asciiTheme="minorHAnsi" w:eastAsia="Times New Roman" w:hAnsiTheme="minorHAnsi" w:cstheme="minorHAnsi"/>
          <w:b/>
          <w:color w:val="0070C0"/>
          <w:sz w:val="28"/>
        </w:rPr>
      </w:pPr>
      <w:r>
        <w:rPr>
          <w:rFonts w:asciiTheme="minorHAnsi" w:eastAsia="Times New Roman" w:hAnsiTheme="minorHAnsi" w:cstheme="minorHAnsi"/>
          <w:b/>
          <w:color w:val="0070C0"/>
          <w:sz w:val="28"/>
        </w:rPr>
        <w:t xml:space="preserve">Course 5: </w:t>
      </w:r>
      <w:r w:rsidR="00200607" w:rsidRPr="00BD31B5">
        <w:rPr>
          <w:rFonts w:asciiTheme="minorHAnsi" w:eastAsia="Times New Roman" w:hAnsiTheme="minorHAnsi" w:cstheme="minorHAnsi"/>
          <w:b/>
          <w:color w:val="0070C0"/>
          <w:sz w:val="28"/>
        </w:rPr>
        <w:t>Understanding accounts/ accounts made easy</w:t>
      </w:r>
    </w:p>
    <w:p w14:paraId="504FD05E" w14:textId="77777777" w:rsidR="00A273A8" w:rsidRPr="002A3DFF" w:rsidRDefault="00BE12F4" w:rsidP="00BE12F4">
      <w:pPr>
        <w:pStyle w:val="NormalWeb"/>
        <w:spacing w:before="0" w:beforeAutospacing="0" w:after="0" w:afterAutospacing="0"/>
        <w:jc w:val="both"/>
        <w:rPr>
          <w:rFonts w:asciiTheme="minorHAnsi" w:eastAsia="Times New Roman" w:hAnsiTheme="minorHAnsi" w:cstheme="minorHAnsi"/>
        </w:rPr>
      </w:pPr>
      <w:r w:rsidRPr="002A3DFF">
        <w:rPr>
          <w:rFonts w:asciiTheme="minorHAnsi" w:eastAsia="Times New Roman" w:hAnsiTheme="minorHAnsi" w:cstheme="minorHAnsi"/>
        </w:rPr>
        <w:t>This course provides a guide to Charity accounts</w:t>
      </w:r>
      <w:r w:rsidR="00986B71">
        <w:rPr>
          <w:rFonts w:asciiTheme="minorHAnsi" w:eastAsia="Times New Roman" w:hAnsiTheme="minorHAnsi" w:cstheme="minorHAnsi"/>
        </w:rPr>
        <w:t xml:space="preserve"> specifically</w:t>
      </w:r>
      <w:r w:rsidRPr="002A3DFF">
        <w:rPr>
          <w:rFonts w:asciiTheme="minorHAnsi" w:eastAsia="Times New Roman" w:hAnsiTheme="minorHAnsi" w:cstheme="minorHAnsi"/>
        </w:rPr>
        <w:t xml:space="preserve"> for the non-accountant</w:t>
      </w:r>
      <w:r w:rsidR="00986B71">
        <w:rPr>
          <w:rFonts w:asciiTheme="minorHAnsi" w:eastAsia="Times New Roman" w:hAnsiTheme="minorHAnsi" w:cstheme="minorHAnsi"/>
        </w:rPr>
        <w:t xml:space="preserve"> which is aimed at trustees and committee members to help them understand the accounts.</w:t>
      </w:r>
    </w:p>
    <w:p w14:paraId="20F98F93" w14:textId="77777777" w:rsidR="00200607" w:rsidRPr="002A3DFF" w:rsidRDefault="00200607" w:rsidP="00BE12F4">
      <w:pPr>
        <w:rPr>
          <w:rFonts w:asciiTheme="minorHAnsi" w:eastAsia="Times New Roman" w:hAnsiTheme="minorHAnsi" w:cstheme="minorHAnsi"/>
          <w:b/>
          <w:color w:val="0070C0"/>
        </w:rPr>
      </w:pPr>
    </w:p>
    <w:p w14:paraId="2105C3AF" w14:textId="77777777" w:rsidR="00D905E7" w:rsidRPr="00BD31B5" w:rsidRDefault="00BD31B5" w:rsidP="00BE12F4">
      <w:pPr>
        <w:rPr>
          <w:rFonts w:asciiTheme="minorHAnsi" w:eastAsia="Times New Roman" w:hAnsiTheme="minorHAnsi" w:cstheme="minorHAnsi"/>
          <w:b/>
          <w:color w:val="0070C0"/>
          <w:sz w:val="28"/>
        </w:rPr>
      </w:pPr>
      <w:r>
        <w:rPr>
          <w:rFonts w:asciiTheme="minorHAnsi" w:eastAsia="Times New Roman" w:hAnsiTheme="minorHAnsi" w:cstheme="minorHAnsi"/>
          <w:b/>
          <w:color w:val="0070C0"/>
          <w:sz w:val="28"/>
        </w:rPr>
        <w:t xml:space="preserve">Course 6: </w:t>
      </w:r>
      <w:r w:rsidR="00200607" w:rsidRPr="00BD31B5">
        <w:rPr>
          <w:rFonts w:asciiTheme="minorHAnsi" w:eastAsia="Times New Roman" w:hAnsiTheme="minorHAnsi" w:cstheme="minorHAnsi"/>
          <w:b/>
          <w:color w:val="0070C0"/>
          <w:sz w:val="28"/>
        </w:rPr>
        <w:t>Making the most of you</w:t>
      </w:r>
      <w:r w:rsidR="00D905E7" w:rsidRPr="00BD31B5">
        <w:rPr>
          <w:rFonts w:asciiTheme="minorHAnsi" w:eastAsia="Times New Roman" w:hAnsiTheme="minorHAnsi" w:cstheme="minorHAnsi"/>
          <w:b/>
          <w:color w:val="0070C0"/>
          <w:sz w:val="28"/>
        </w:rPr>
        <w:t>r</w:t>
      </w:r>
      <w:r w:rsidR="00200607" w:rsidRPr="00BD31B5">
        <w:rPr>
          <w:rFonts w:asciiTheme="minorHAnsi" w:eastAsia="Times New Roman" w:hAnsiTheme="minorHAnsi" w:cstheme="minorHAnsi"/>
          <w:b/>
          <w:color w:val="0070C0"/>
          <w:sz w:val="28"/>
        </w:rPr>
        <w:t xml:space="preserve"> trustees </w:t>
      </w:r>
      <w:proofErr w:type="gramStart"/>
      <w:r w:rsidR="00200607" w:rsidRPr="00BD31B5">
        <w:rPr>
          <w:rFonts w:asciiTheme="minorHAnsi" w:eastAsia="Times New Roman" w:hAnsiTheme="minorHAnsi" w:cstheme="minorHAnsi"/>
          <w:b/>
          <w:color w:val="0070C0"/>
          <w:sz w:val="28"/>
        </w:rPr>
        <w:t>report</w:t>
      </w:r>
      <w:proofErr w:type="gramEnd"/>
    </w:p>
    <w:p w14:paraId="7530DCC6" w14:textId="77777777" w:rsidR="00200607" w:rsidRPr="00BD31B5" w:rsidRDefault="00A3246F" w:rsidP="000A5E13">
      <w:pPr>
        <w:pStyle w:val="NormalWeb"/>
        <w:spacing w:before="0" w:beforeAutospacing="0" w:after="0" w:afterAutospacing="0"/>
        <w:jc w:val="both"/>
        <w:rPr>
          <w:rFonts w:asciiTheme="minorHAnsi" w:eastAsia="Times New Roman" w:hAnsiTheme="minorHAnsi" w:cstheme="minorHAnsi"/>
          <w:b/>
          <w:color w:val="0070C0"/>
          <w:sz w:val="28"/>
        </w:rPr>
      </w:pPr>
      <w:r>
        <w:rPr>
          <w:rFonts w:asciiTheme="minorHAnsi" w:eastAsia="Times New Roman" w:hAnsiTheme="minorHAnsi" w:cstheme="minorHAnsi"/>
        </w:rPr>
        <w:t xml:space="preserve">The </w:t>
      </w:r>
      <w:r w:rsidR="00BE12F4" w:rsidRPr="002A3DFF">
        <w:rPr>
          <w:rFonts w:asciiTheme="minorHAnsi" w:eastAsia="Times New Roman" w:hAnsiTheme="minorHAnsi" w:cstheme="minorHAnsi"/>
        </w:rPr>
        <w:t xml:space="preserve">Trustees </w:t>
      </w:r>
      <w:r>
        <w:rPr>
          <w:rFonts w:asciiTheme="minorHAnsi" w:eastAsia="Times New Roman" w:hAnsiTheme="minorHAnsi" w:cstheme="minorHAnsi"/>
        </w:rPr>
        <w:t>a</w:t>
      </w:r>
      <w:r w:rsidR="00BE12F4" w:rsidRPr="002A3DFF">
        <w:rPr>
          <w:rFonts w:asciiTheme="minorHAnsi" w:eastAsia="Times New Roman" w:hAnsiTheme="minorHAnsi" w:cstheme="minorHAnsi"/>
        </w:rPr>
        <w:t xml:space="preserve">nnual report </w:t>
      </w:r>
      <w:r>
        <w:rPr>
          <w:rFonts w:asciiTheme="minorHAnsi" w:eastAsia="Times New Roman" w:hAnsiTheme="minorHAnsi" w:cstheme="minorHAnsi"/>
        </w:rPr>
        <w:t xml:space="preserve">can be </w:t>
      </w:r>
      <w:r w:rsidR="00BE12F4" w:rsidRPr="002A3DFF">
        <w:rPr>
          <w:rFonts w:asciiTheme="minorHAnsi" w:eastAsia="Times New Roman" w:hAnsiTheme="minorHAnsi" w:cstheme="minorHAnsi"/>
        </w:rPr>
        <w:t>a valuable opportunity to give donors a greater insight into the work of your Charity.</w:t>
      </w:r>
      <w:r>
        <w:rPr>
          <w:rFonts w:asciiTheme="minorHAnsi" w:eastAsia="Times New Roman" w:hAnsiTheme="minorHAnsi" w:cstheme="minorHAnsi"/>
        </w:rPr>
        <w:t xml:space="preserve"> This course looks at how the report can be used as a marketing tool to make a real im</w:t>
      </w:r>
      <w:r w:rsidR="000A5E13">
        <w:rPr>
          <w:rFonts w:asciiTheme="minorHAnsi" w:eastAsia="Times New Roman" w:hAnsiTheme="minorHAnsi" w:cstheme="minorHAnsi"/>
        </w:rPr>
        <w:t>pact for your charity.</w:t>
      </w:r>
      <w:r w:rsidR="00BD31B5">
        <w:rPr>
          <w:rFonts w:asciiTheme="minorHAnsi" w:eastAsia="Times New Roman" w:hAnsiTheme="minorHAnsi" w:cstheme="minorHAnsi"/>
          <w:b/>
          <w:color w:val="0070C0"/>
          <w:sz w:val="28"/>
        </w:rPr>
        <w:br/>
      </w:r>
      <w:r w:rsidR="00BD31B5">
        <w:rPr>
          <w:rFonts w:asciiTheme="minorHAnsi" w:eastAsia="Times New Roman" w:hAnsiTheme="minorHAnsi" w:cstheme="minorHAnsi"/>
          <w:b/>
          <w:color w:val="0070C0"/>
          <w:sz w:val="28"/>
        </w:rPr>
        <w:br/>
        <w:t xml:space="preserve">Course 7: </w:t>
      </w:r>
      <w:r w:rsidR="00200607" w:rsidRPr="00BD31B5">
        <w:rPr>
          <w:rFonts w:asciiTheme="minorHAnsi" w:eastAsia="Times New Roman" w:hAnsiTheme="minorHAnsi" w:cstheme="minorHAnsi"/>
          <w:b/>
          <w:color w:val="0070C0"/>
          <w:sz w:val="28"/>
        </w:rPr>
        <w:t>Budgets and cash flows </w:t>
      </w:r>
    </w:p>
    <w:p w14:paraId="6E928DB7" w14:textId="77777777" w:rsidR="00A273A8" w:rsidRPr="002A3DFF" w:rsidRDefault="00797C98" w:rsidP="00BE12F4">
      <w:pPr>
        <w:pStyle w:val="NormalWeb"/>
        <w:spacing w:before="0" w:beforeAutospacing="0" w:after="0" w:afterAutospacing="0"/>
        <w:jc w:val="both"/>
        <w:rPr>
          <w:rFonts w:asciiTheme="minorHAnsi" w:eastAsia="Times New Roman" w:hAnsiTheme="minorHAnsi" w:cstheme="minorHAnsi"/>
        </w:rPr>
      </w:pPr>
      <w:r>
        <w:rPr>
          <w:rFonts w:asciiTheme="minorHAnsi" w:eastAsia="Times New Roman" w:hAnsiTheme="minorHAnsi" w:cstheme="minorHAnsi"/>
        </w:rPr>
        <w:t xml:space="preserve">One of the key features of a well-run charity is to have a budget for income and expenditure over a given period. </w:t>
      </w:r>
      <w:r w:rsidR="00BE12F4" w:rsidRPr="002A3DFF">
        <w:rPr>
          <w:rFonts w:asciiTheme="minorHAnsi" w:eastAsia="Times New Roman" w:hAnsiTheme="minorHAnsi" w:cstheme="minorHAnsi"/>
        </w:rPr>
        <w:t xml:space="preserve">This course </w:t>
      </w:r>
      <w:r>
        <w:rPr>
          <w:rFonts w:asciiTheme="minorHAnsi" w:eastAsia="Times New Roman" w:hAnsiTheme="minorHAnsi" w:cstheme="minorHAnsi"/>
        </w:rPr>
        <w:t>looks at how to prepare the budg</w:t>
      </w:r>
      <w:r w:rsidR="00BE12F4" w:rsidRPr="002A3DFF">
        <w:rPr>
          <w:rFonts w:asciiTheme="minorHAnsi" w:eastAsia="Times New Roman" w:hAnsiTheme="minorHAnsi" w:cstheme="minorHAnsi"/>
        </w:rPr>
        <w:t>ets and how these become cash-flow forecasts,</w:t>
      </w:r>
      <w:r>
        <w:rPr>
          <w:rFonts w:asciiTheme="minorHAnsi" w:eastAsia="Times New Roman" w:hAnsiTheme="minorHAnsi" w:cstheme="minorHAnsi"/>
        </w:rPr>
        <w:t xml:space="preserve"> and how to monitor budgets on an</w:t>
      </w:r>
      <w:r w:rsidR="00BE12F4" w:rsidRPr="002A3DFF">
        <w:rPr>
          <w:rFonts w:asciiTheme="minorHAnsi" w:eastAsia="Times New Roman" w:hAnsiTheme="minorHAnsi" w:cstheme="minorHAnsi"/>
        </w:rPr>
        <w:t xml:space="preserve"> on-going </w:t>
      </w:r>
      <w:r>
        <w:rPr>
          <w:rFonts w:asciiTheme="minorHAnsi" w:eastAsia="Times New Roman" w:hAnsiTheme="minorHAnsi" w:cstheme="minorHAnsi"/>
        </w:rPr>
        <w:t>basis</w:t>
      </w:r>
      <w:r w:rsidR="00BE12F4" w:rsidRPr="002A3DFF">
        <w:rPr>
          <w:rFonts w:asciiTheme="minorHAnsi" w:eastAsia="Times New Roman" w:hAnsiTheme="minorHAnsi" w:cstheme="minorHAnsi"/>
        </w:rPr>
        <w:t>.</w:t>
      </w:r>
    </w:p>
    <w:p w14:paraId="07539401" w14:textId="77777777" w:rsidR="00D905E7" w:rsidRPr="00BD31B5" w:rsidRDefault="00D905E7" w:rsidP="00BD31B5">
      <w:pPr>
        <w:pStyle w:val="NormalWeb"/>
        <w:spacing w:before="0" w:beforeAutospacing="0" w:after="0" w:afterAutospacing="0"/>
        <w:jc w:val="both"/>
        <w:rPr>
          <w:rFonts w:asciiTheme="minorHAnsi" w:eastAsia="Times New Roman" w:hAnsiTheme="minorHAnsi" w:cstheme="minorHAnsi"/>
          <w:b/>
          <w:color w:val="0070C0"/>
          <w:sz w:val="28"/>
        </w:rPr>
      </w:pPr>
    </w:p>
    <w:p w14:paraId="2C619AD8" w14:textId="77777777" w:rsidR="00200607" w:rsidRPr="00BD31B5" w:rsidRDefault="00BD31B5" w:rsidP="00BD31B5">
      <w:pPr>
        <w:pStyle w:val="NormalWeb"/>
        <w:spacing w:before="0" w:beforeAutospacing="0" w:after="0" w:afterAutospacing="0"/>
        <w:jc w:val="both"/>
        <w:rPr>
          <w:rFonts w:asciiTheme="minorHAnsi" w:eastAsia="Times New Roman" w:hAnsiTheme="minorHAnsi" w:cstheme="minorHAnsi"/>
          <w:b/>
          <w:color w:val="0070C0"/>
          <w:sz w:val="28"/>
        </w:rPr>
      </w:pPr>
      <w:r>
        <w:rPr>
          <w:rFonts w:asciiTheme="minorHAnsi" w:eastAsia="Times New Roman" w:hAnsiTheme="minorHAnsi" w:cstheme="minorHAnsi"/>
          <w:b/>
          <w:color w:val="0070C0"/>
          <w:sz w:val="28"/>
        </w:rPr>
        <w:lastRenderedPageBreak/>
        <w:t xml:space="preserve">Course 8: </w:t>
      </w:r>
      <w:r w:rsidR="00200607" w:rsidRPr="00BD31B5">
        <w:rPr>
          <w:rFonts w:asciiTheme="minorHAnsi" w:eastAsia="Times New Roman" w:hAnsiTheme="minorHAnsi" w:cstheme="minorHAnsi"/>
          <w:b/>
          <w:color w:val="0070C0"/>
          <w:sz w:val="28"/>
        </w:rPr>
        <w:t>Incorporation of an unincorporated charity </w:t>
      </w:r>
    </w:p>
    <w:p w14:paraId="377E17F4" w14:textId="77777777" w:rsidR="00D905E7" w:rsidRPr="00797C98" w:rsidRDefault="00797C98" w:rsidP="00BE12F4">
      <w:pPr>
        <w:rPr>
          <w:rFonts w:asciiTheme="minorHAnsi" w:eastAsia="Times New Roman" w:hAnsiTheme="minorHAnsi" w:cstheme="minorHAnsi"/>
        </w:rPr>
      </w:pPr>
      <w:r>
        <w:rPr>
          <w:rFonts w:asciiTheme="minorHAnsi" w:eastAsia="Times New Roman" w:hAnsiTheme="minorHAnsi" w:cstheme="minorHAnsi"/>
        </w:rPr>
        <w:t>Trusts and unincorporated charities do not benefit from the limited liability enjoyed by incorporated charities.  This</w:t>
      </w:r>
      <w:r w:rsidR="00BE12F4" w:rsidRPr="002A3DFF">
        <w:rPr>
          <w:rFonts w:asciiTheme="minorHAnsi" w:eastAsia="Times New Roman" w:hAnsiTheme="minorHAnsi" w:cstheme="minorHAnsi"/>
        </w:rPr>
        <w:t xml:space="preserve"> course considers the advantages and disadvantages of incorporating a Charity and the process of incorporation.</w:t>
      </w:r>
    </w:p>
    <w:p w14:paraId="7B69AA0D" w14:textId="77777777" w:rsidR="00BE12F4" w:rsidRPr="002A3DFF" w:rsidRDefault="00BE12F4" w:rsidP="00BE12F4">
      <w:pPr>
        <w:rPr>
          <w:rFonts w:asciiTheme="minorHAnsi" w:eastAsia="Times New Roman" w:hAnsiTheme="minorHAnsi" w:cstheme="minorHAnsi"/>
          <w:b/>
          <w:color w:val="0070C0"/>
        </w:rPr>
      </w:pPr>
    </w:p>
    <w:p w14:paraId="1FADC0B1" w14:textId="77777777" w:rsidR="00BE12F4" w:rsidRPr="00BD31B5" w:rsidRDefault="00BD31B5" w:rsidP="00BD31B5">
      <w:pPr>
        <w:pStyle w:val="NormalWeb"/>
        <w:spacing w:before="0" w:beforeAutospacing="0" w:after="0" w:afterAutospacing="0"/>
        <w:jc w:val="both"/>
        <w:rPr>
          <w:rFonts w:asciiTheme="minorHAnsi" w:eastAsia="Times New Roman" w:hAnsiTheme="minorHAnsi" w:cstheme="minorHAnsi"/>
          <w:b/>
          <w:color w:val="0070C0"/>
          <w:sz w:val="28"/>
        </w:rPr>
      </w:pPr>
      <w:r>
        <w:rPr>
          <w:rFonts w:asciiTheme="minorHAnsi" w:eastAsia="Times New Roman" w:hAnsiTheme="minorHAnsi" w:cstheme="minorHAnsi"/>
          <w:b/>
          <w:color w:val="0070C0"/>
          <w:sz w:val="28"/>
        </w:rPr>
        <w:t>Course 9: VAT</w:t>
      </w:r>
      <w:r w:rsidR="00200607" w:rsidRPr="00BD31B5">
        <w:rPr>
          <w:rFonts w:asciiTheme="minorHAnsi" w:eastAsia="Times New Roman" w:hAnsiTheme="minorHAnsi" w:cstheme="minorHAnsi"/>
          <w:b/>
          <w:color w:val="0070C0"/>
          <w:sz w:val="28"/>
        </w:rPr>
        <w:t xml:space="preserve"> and charities </w:t>
      </w:r>
    </w:p>
    <w:p w14:paraId="67C60577" w14:textId="77777777" w:rsidR="00797C98" w:rsidRDefault="00797C98" w:rsidP="00BE12F4">
      <w:pPr>
        <w:rPr>
          <w:rFonts w:asciiTheme="minorHAnsi" w:eastAsia="Times New Roman" w:hAnsiTheme="minorHAnsi" w:cstheme="minorHAnsi"/>
        </w:rPr>
      </w:pPr>
      <w:r>
        <w:rPr>
          <w:rFonts w:asciiTheme="minorHAnsi" w:eastAsia="Times New Roman" w:hAnsiTheme="minorHAnsi" w:cstheme="minorHAnsi"/>
        </w:rPr>
        <w:t xml:space="preserve">Charities are generally subject to the same VAT as any other organisations. There are </w:t>
      </w:r>
      <w:proofErr w:type="gramStart"/>
      <w:r>
        <w:rPr>
          <w:rFonts w:asciiTheme="minorHAnsi" w:eastAsia="Times New Roman" w:hAnsiTheme="minorHAnsi" w:cstheme="minorHAnsi"/>
        </w:rPr>
        <w:t>a number of</w:t>
      </w:r>
      <w:proofErr w:type="gramEnd"/>
      <w:r>
        <w:rPr>
          <w:rFonts w:asciiTheme="minorHAnsi" w:eastAsia="Times New Roman" w:hAnsiTheme="minorHAnsi" w:cstheme="minorHAnsi"/>
        </w:rPr>
        <w:t xml:space="preserve"> VAT reliefs and exemptions that are available to charities that meet certain conditions and restrictions.</w:t>
      </w:r>
    </w:p>
    <w:p w14:paraId="32CC84CB" w14:textId="77777777" w:rsidR="00797C98" w:rsidRDefault="00797C98" w:rsidP="00BE12F4">
      <w:pPr>
        <w:rPr>
          <w:rFonts w:asciiTheme="minorHAnsi" w:eastAsia="Times New Roman" w:hAnsiTheme="minorHAnsi" w:cstheme="minorHAnsi"/>
        </w:rPr>
      </w:pPr>
    </w:p>
    <w:p w14:paraId="6B0F1C10" w14:textId="77777777" w:rsidR="00A55AE9" w:rsidRDefault="00EA14A1" w:rsidP="00BE12F4">
      <w:pPr>
        <w:rPr>
          <w:rFonts w:asciiTheme="minorHAnsi" w:eastAsia="Times New Roman" w:hAnsiTheme="minorHAnsi" w:cstheme="minorHAnsi"/>
        </w:rPr>
      </w:pPr>
      <w:r>
        <w:rPr>
          <w:rFonts w:asciiTheme="minorHAnsi" w:hAnsiTheme="minorHAnsi" w:cstheme="minorHAnsi"/>
          <w:b/>
          <w:noProof/>
        </w:rPr>
        <w:drawing>
          <wp:anchor distT="0" distB="0" distL="114300" distR="114300" simplePos="0" relativeHeight="251665408" behindDoc="0" locked="0" layoutInCell="1" allowOverlap="1" wp14:anchorId="1E429C97" wp14:editId="7C7E1DED">
            <wp:simplePos x="0" y="0"/>
            <wp:positionH relativeFrom="margin">
              <wp:posOffset>5763260</wp:posOffset>
            </wp:positionH>
            <wp:positionV relativeFrom="margin">
              <wp:posOffset>2267585</wp:posOffset>
            </wp:positionV>
            <wp:extent cx="579120" cy="57531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 new logo coloured 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9120" cy="575310"/>
                    </a:xfrm>
                    <a:prstGeom prst="rect">
                      <a:avLst/>
                    </a:prstGeom>
                  </pic:spPr>
                </pic:pic>
              </a:graphicData>
            </a:graphic>
            <wp14:sizeRelH relativeFrom="margin">
              <wp14:pctWidth>0</wp14:pctWidth>
            </wp14:sizeRelH>
            <wp14:sizeRelV relativeFrom="margin">
              <wp14:pctHeight>0</wp14:pctHeight>
            </wp14:sizeRelV>
          </wp:anchor>
        </w:drawing>
      </w:r>
      <w:r w:rsidR="00BE12F4" w:rsidRPr="002A3DFF">
        <w:rPr>
          <w:rFonts w:asciiTheme="minorHAnsi" w:eastAsia="Times New Roman" w:hAnsiTheme="minorHAnsi" w:cstheme="minorHAnsi"/>
        </w:rPr>
        <w:t xml:space="preserve">This course </w:t>
      </w:r>
      <w:r w:rsidR="00797C98">
        <w:rPr>
          <w:rFonts w:asciiTheme="minorHAnsi" w:eastAsia="Times New Roman" w:hAnsiTheme="minorHAnsi" w:cstheme="minorHAnsi"/>
        </w:rPr>
        <w:t>looks at</w:t>
      </w:r>
      <w:r w:rsidR="00BE12F4" w:rsidRPr="002A3DFF">
        <w:rPr>
          <w:rFonts w:asciiTheme="minorHAnsi" w:eastAsia="Times New Roman" w:hAnsiTheme="minorHAnsi" w:cstheme="minorHAnsi"/>
        </w:rPr>
        <w:t xml:space="preserve"> </w:t>
      </w:r>
      <w:r w:rsidR="00797C98">
        <w:rPr>
          <w:rFonts w:asciiTheme="minorHAnsi" w:eastAsia="Times New Roman" w:hAnsiTheme="minorHAnsi" w:cstheme="minorHAnsi"/>
        </w:rPr>
        <w:t xml:space="preserve">the </w:t>
      </w:r>
      <w:r w:rsidR="00BE12F4" w:rsidRPr="002A3DFF">
        <w:rPr>
          <w:rFonts w:asciiTheme="minorHAnsi" w:eastAsia="Times New Roman" w:hAnsiTheme="minorHAnsi" w:cstheme="minorHAnsi"/>
        </w:rPr>
        <w:t xml:space="preserve">VAT </w:t>
      </w:r>
      <w:r w:rsidR="00797C98" w:rsidRPr="002A3DFF">
        <w:rPr>
          <w:rFonts w:asciiTheme="minorHAnsi" w:eastAsia="Times New Roman" w:hAnsiTheme="minorHAnsi" w:cstheme="minorHAnsi"/>
        </w:rPr>
        <w:t>reliefs</w:t>
      </w:r>
      <w:r w:rsidR="00797C98">
        <w:rPr>
          <w:rFonts w:asciiTheme="minorHAnsi" w:eastAsia="Times New Roman" w:hAnsiTheme="minorHAnsi" w:cstheme="minorHAnsi"/>
        </w:rPr>
        <w:t xml:space="preserve"> available to charities, the advantages and disadvantages of VAT</w:t>
      </w:r>
      <w:r w:rsidR="00BE12F4" w:rsidRPr="002A3DFF">
        <w:rPr>
          <w:rFonts w:asciiTheme="minorHAnsi" w:eastAsia="Times New Roman" w:hAnsiTheme="minorHAnsi" w:cstheme="minorHAnsi"/>
        </w:rPr>
        <w:t xml:space="preserve"> registration and </w:t>
      </w:r>
      <w:r w:rsidR="00797C98">
        <w:rPr>
          <w:rFonts w:asciiTheme="minorHAnsi" w:eastAsia="Times New Roman" w:hAnsiTheme="minorHAnsi" w:cstheme="minorHAnsi"/>
        </w:rPr>
        <w:t>the sorts of</w:t>
      </w:r>
      <w:r w:rsidR="00BE12F4" w:rsidRPr="002A3DFF">
        <w:rPr>
          <w:rFonts w:asciiTheme="minorHAnsi" w:eastAsia="Times New Roman" w:hAnsiTheme="minorHAnsi" w:cstheme="minorHAnsi"/>
        </w:rPr>
        <w:t xml:space="preserve"> activities </w:t>
      </w:r>
      <w:r w:rsidR="00797C98">
        <w:rPr>
          <w:rFonts w:asciiTheme="minorHAnsi" w:eastAsia="Times New Roman" w:hAnsiTheme="minorHAnsi" w:cstheme="minorHAnsi"/>
        </w:rPr>
        <w:t>that are subject to VAT.</w:t>
      </w:r>
    </w:p>
    <w:p w14:paraId="3DA51BA4" w14:textId="2897A3B8" w:rsidR="00A55AE9" w:rsidRDefault="00A55AE9" w:rsidP="00D029DF">
      <w:pPr>
        <w:pStyle w:val="NormalWeb"/>
        <w:spacing w:before="0" w:beforeAutospacing="0" w:after="0" w:afterAutospacing="0"/>
        <w:jc w:val="both"/>
        <w:rPr>
          <w:rFonts w:asciiTheme="minorHAnsi" w:eastAsia="Times New Roman" w:hAnsiTheme="minorHAnsi" w:cstheme="minorHAnsi"/>
        </w:rPr>
      </w:pPr>
    </w:p>
    <w:p w14:paraId="022234C7" w14:textId="77777777" w:rsidR="00A273A8" w:rsidRPr="002A3DFF" w:rsidRDefault="00A273A8" w:rsidP="00BE12F4">
      <w:pPr>
        <w:rPr>
          <w:rFonts w:asciiTheme="minorHAnsi" w:eastAsia="Times New Roman" w:hAnsiTheme="minorHAnsi" w:cstheme="minorHAnsi"/>
          <w:b/>
          <w:color w:val="0070C0"/>
        </w:rPr>
      </w:pPr>
    </w:p>
    <w:p w14:paraId="754F73BB" w14:textId="64A98BC2" w:rsidR="00A55AE9" w:rsidRPr="00BD31B5" w:rsidRDefault="00A55AE9" w:rsidP="00A55AE9">
      <w:pPr>
        <w:pStyle w:val="NormalWeb"/>
        <w:spacing w:before="0" w:beforeAutospacing="0" w:after="0" w:afterAutospacing="0"/>
        <w:jc w:val="both"/>
        <w:rPr>
          <w:rFonts w:asciiTheme="minorHAnsi" w:eastAsia="Times New Roman" w:hAnsiTheme="minorHAnsi" w:cstheme="minorHAnsi"/>
          <w:b/>
          <w:color w:val="0070C0"/>
          <w:sz w:val="28"/>
        </w:rPr>
      </w:pPr>
      <w:r>
        <w:rPr>
          <w:rFonts w:asciiTheme="minorHAnsi" w:eastAsia="Times New Roman" w:hAnsiTheme="minorHAnsi" w:cstheme="minorHAnsi"/>
          <w:b/>
          <w:color w:val="0070C0"/>
          <w:sz w:val="28"/>
        </w:rPr>
        <w:t>Course 1</w:t>
      </w:r>
      <w:r w:rsidR="00D029DF">
        <w:rPr>
          <w:rFonts w:asciiTheme="minorHAnsi" w:eastAsia="Times New Roman" w:hAnsiTheme="minorHAnsi" w:cstheme="minorHAnsi"/>
          <w:b/>
          <w:color w:val="0070C0"/>
          <w:sz w:val="28"/>
        </w:rPr>
        <w:t>0</w:t>
      </w:r>
      <w:r>
        <w:rPr>
          <w:rFonts w:asciiTheme="minorHAnsi" w:eastAsia="Times New Roman" w:hAnsiTheme="minorHAnsi" w:cstheme="minorHAnsi"/>
          <w:b/>
          <w:color w:val="0070C0"/>
          <w:sz w:val="28"/>
        </w:rPr>
        <w:t>: Reserves Policy</w:t>
      </w:r>
      <w:r w:rsidRPr="00BD31B5">
        <w:rPr>
          <w:rFonts w:asciiTheme="minorHAnsi" w:eastAsia="Times New Roman" w:hAnsiTheme="minorHAnsi" w:cstheme="minorHAnsi"/>
          <w:b/>
          <w:color w:val="0070C0"/>
          <w:sz w:val="28"/>
        </w:rPr>
        <w:t> </w:t>
      </w:r>
    </w:p>
    <w:p w14:paraId="0417CB0B" w14:textId="77777777" w:rsidR="00A55AE9" w:rsidRDefault="00A55AE9" w:rsidP="00A55AE9">
      <w:pPr>
        <w:rPr>
          <w:rFonts w:asciiTheme="minorHAnsi" w:eastAsia="Times New Roman" w:hAnsiTheme="minorHAnsi" w:cstheme="minorHAnsi"/>
        </w:rPr>
      </w:pPr>
      <w:r>
        <w:rPr>
          <w:rFonts w:asciiTheme="minorHAnsi" w:eastAsia="Times New Roman" w:hAnsiTheme="minorHAnsi" w:cstheme="minorHAnsi"/>
        </w:rPr>
        <w:t>All charities should have a reserves policy but there is often a long debate on how it should be formulated.  This course will cover the issues you should consider as well as looking at when to review and who should be involved in setting it.</w:t>
      </w:r>
    </w:p>
    <w:p w14:paraId="1FD52403" w14:textId="77777777" w:rsidR="00200607" w:rsidRPr="002A3DFF" w:rsidRDefault="00200607" w:rsidP="00200607">
      <w:pPr>
        <w:pStyle w:val="NormalWeb"/>
        <w:spacing w:before="0" w:beforeAutospacing="0" w:after="0" w:afterAutospacing="0"/>
        <w:jc w:val="both"/>
        <w:rPr>
          <w:rFonts w:asciiTheme="minorHAnsi" w:hAnsiTheme="minorHAnsi" w:cstheme="minorHAnsi"/>
          <w:b/>
          <w:i/>
          <w:color w:val="0070C0"/>
        </w:rPr>
      </w:pPr>
    </w:p>
    <w:p w14:paraId="4ED357B6" w14:textId="77777777" w:rsidR="00E27A37" w:rsidRPr="006572C2" w:rsidRDefault="00D905E7" w:rsidP="00200607">
      <w:pPr>
        <w:pStyle w:val="NormalWeb"/>
        <w:spacing w:before="0" w:beforeAutospacing="0" w:after="0" w:afterAutospacing="0"/>
        <w:jc w:val="both"/>
        <w:rPr>
          <w:rFonts w:ascii="Segoe Print" w:hAnsi="Segoe Print"/>
          <w:b/>
          <w:i/>
          <w:color w:val="0070C0"/>
          <w:sz w:val="30"/>
          <w:szCs w:val="28"/>
        </w:rPr>
      </w:pPr>
      <w:r>
        <w:rPr>
          <w:rFonts w:ascii="Segoe Print" w:hAnsi="Segoe Print"/>
          <w:b/>
          <w:i/>
          <w:color w:val="0070C0"/>
          <w:sz w:val="30"/>
          <w:szCs w:val="28"/>
        </w:rPr>
        <w:t>Booking or more information</w:t>
      </w:r>
    </w:p>
    <w:p w14:paraId="1CD8CC0B" w14:textId="77777777" w:rsidR="001937EC" w:rsidRPr="001937EC" w:rsidRDefault="00BD31B5" w:rsidP="001937EC">
      <w:pPr>
        <w:pStyle w:val="PlainText"/>
        <w:rPr>
          <w:rFonts w:asciiTheme="minorHAnsi" w:hAnsiTheme="minorHAnsi"/>
          <w:sz w:val="24"/>
          <w:szCs w:val="24"/>
        </w:rPr>
      </w:pPr>
      <w:r w:rsidRPr="001937EC">
        <w:rPr>
          <w:rFonts w:asciiTheme="minorHAnsi" w:hAnsiTheme="minorHAnsi"/>
          <w:b/>
          <w:sz w:val="24"/>
          <w:szCs w:val="24"/>
        </w:rPr>
        <w:t>Costs</w:t>
      </w:r>
      <w:r w:rsidRPr="001937EC">
        <w:rPr>
          <w:rFonts w:asciiTheme="minorHAnsi" w:hAnsiTheme="minorHAnsi"/>
          <w:sz w:val="24"/>
          <w:szCs w:val="24"/>
        </w:rPr>
        <w:t xml:space="preserve">:  </w:t>
      </w:r>
      <w:r w:rsidR="001937EC" w:rsidRPr="001937EC">
        <w:rPr>
          <w:rFonts w:asciiTheme="minorHAnsi" w:hAnsiTheme="minorHAnsi"/>
          <w:sz w:val="24"/>
          <w:szCs w:val="24"/>
        </w:rPr>
        <w:t xml:space="preserve">The first course is free then any additional courses are </w:t>
      </w:r>
      <w:r w:rsidR="001937EC">
        <w:rPr>
          <w:rFonts w:asciiTheme="minorHAnsi" w:hAnsiTheme="minorHAnsi"/>
          <w:sz w:val="24"/>
          <w:szCs w:val="24"/>
        </w:rPr>
        <w:t xml:space="preserve">charged at </w:t>
      </w:r>
      <w:r w:rsidR="001937EC" w:rsidRPr="001937EC">
        <w:rPr>
          <w:rFonts w:asciiTheme="minorHAnsi" w:hAnsiTheme="minorHAnsi"/>
          <w:sz w:val="24"/>
          <w:szCs w:val="24"/>
        </w:rPr>
        <w:t>£200 plus V</w:t>
      </w:r>
      <w:r w:rsidR="001937EC">
        <w:rPr>
          <w:rFonts w:asciiTheme="minorHAnsi" w:hAnsiTheme="minorHAnsi"/>
          <w:sz w:val="24"/>
          <w:szCs w:val="24"/>
        </w:rPr>
        <w:t>AT</w:t>
      </w:r>
      <w:r w:rsidR="001937EC" w:rsidRPr="001937EC">
        <w:rPr>
          <w:rFonts w:asciiTheme="minorHAnsi" w:hAnsiTheme="minorHAnsi"/>
          <w:sz w:val="24"/>
          <w:szCs w:val="24"/>
        </w:rPr>
        <w:t xml:space="preserve"> </w:t>
      </w:r>
      <w:r w:rsidR="001937EC" w:rsidRPr="008C5340">
        <w:rPr>
          <w:rFonts w:asciiTheme="minorHAnsi" w:hAnsiTheme="minorHAnsi"/>
          <w:sz w:val="24"/>
          <w:szCs w:val="24"/>
        </w:rPr>
        <w:t>regardl</w:t>
      </w:r>
      <w:r w:rsidR="008C5340" w:rsidRPr="008C5340">
        <w:rPr>
          <w:rFonts w:asciiTheme="minorHAnsi" w:hAnsiTheme="minorHAnsi"/>
          <w:sz w:val="24"/>
          <w:szCs w:val="24"/>
        </w:rPr>
        <w:t>ess of the numbers of delegates.</w:t>
      </w:r>
    </w:p>
    <w:p w14:paraId="44187D31" w14:textId="77777777" w:rsidR="00AA5695" w:rsidRDefault="00AA5695" w:rsidP="006572C2">
      <w:pPr>
        <w:pStyle w:val="NormalWeb"/>
        <w:spacing w:before="0" w:beforeAutospacing="0" w:after="0" w:afterAutospacing="0"/>
        <w:jc w:val="both"/>
        <w:rPr>
          <w:rFonts w:asciiTheme="minorHAnsi" w:hAnsiTheme="minorHAnsi"/>
        </w:rPr>
      </w:pPr>
    </w:p>
    <w:p w14:paraId="7A87874E" w14:textId="77777777" w:rsidR="00AA5695" w:rsidRDefault="00AA5695" w:rsidP="00AA5695">
      <w:pPr>
        <w:pStyle w:val="NormalWeb"/>
        <w:spacing w:before="0" w:beforeAutospacing="0" w:after="0" w:afterAutospacing="0"/>
        <w:jc w:val="both"/>
        <w:rPr>
          <w:rFonts w:asciiTheme="minorHAnsi" w:hAnsiTheme="minorHAnsi"/>
        </w:rPr>
      </w:pPr>
      <w:r>
        <w:rPr>
          <w:rFonts w:asciiTheme="minorHAnsi" w:hAnsiTheme="minorHAnsi"/>
        </w:rPr>
        <w:t>To book onto any of our training courses or for more information please contact us.</w:t>
      </w:r>
    </w:p>
    <w:p w14:paraId="3C5EB89E" w14:textId="77777777" w:rsidR="00AA5695" w:rsidRDefault="00AA5695" w:rsidP="006572C2">
      <w:pPr>
        <w:pStyle w:val="NormalWeb"/>
        <w:spacing w:before="0" w:beforeAutospacing="0" w:after="0" w:afterAutospacing="0"/>
        <w:jc w:val="both"/>
        <w:rPr>
          <w:rFonts w:asciiTheme="minorHAnsi" w:hAnsiTheme="minorHAnsi"/>
        </w:rPr>
      </w:pPr>
    </w:p>
    <w:p w14:paraId="18DD53DA" w14:textId="77777777" w:rsidR="006572C2" w:rsidRDefault="006572C2" w:rsidP="006572C2">
      <w:pPr>
        <w:pStyle w:val="NormalWeb"/>
        <w:spacing w:before="0" w:beforeAutospacing="0" w:after="0" w:afterAutospacing="0"/>
        <w:jc w:val="both"/>
        <w:rPr>
          <w:rFonts w:asciiTheme="minorHAnsi" w:hAnsiTheme="minorHAnsi"/>
        </w:rPr>
      </w:pPr>
    </w:p>
    <w:p w14:paraId="7DE68C7C" w14:textId="77777777" w:rsidR="006572C2" w:rsidRPr="006572C2" w:rsidRDefault="006572C2" w:rsidP="006572C2">
      <w:pPr>
        <w:pStyle w:val="NormalWeb"/>
        <w:spacing w:before="0" w:beforeAutospacing="0" w:after="0" w:afterAutospacing="0"/>
        <w:jc w:val="both"/>
        <w:rPr>
          <w:rFonts w:ascii="Segoe Print" w:hAnsi="Segoe Print"/>
          <w:b/>
          <w:i/>
          <w:color w:val="0070C0"/>
        </w:rPr>
      </w:pPr>
      <w:r>
        <w:rPr>
          <w:rFonts w:ascii="Segoe Print" w:hAnsi="Segoe Print"/>
          <w:b/>
          <w:i/>
          <w:color w:val="0070C0"/>
        </w:rPr>
        <w:t>We look forward to hearing from you...</w:t>
      </w:r>
    </w:p>
    <w:p w14:paraId="10A87D64" w14:textId="77777777" w:rsidR="009F282B" w:rsidRDefault="00EA14A1" w:rsidP="000A5E13">
      <w:pPr>
        <w:pStyle w:val="NormalWeb"/>
        <w:spacing w:line="276" w:lineRule="auto"/>
        <w:jc w:val="both"/>
      </w:pPr>
      <w:r>
        <w:rPr>
          <w:rFonts w:ascii="Calibri" w:hAnsi="Calibri"/>
          <w:noProof/>
          <w:color w:val="000000"/>
        </w:rPr>
        <mc:AlternateContent>
          <mc:Choice Requires="wps">
            <w:drawing>
              <wp:anchor distT="0" distB="0" distL="114300" distR="114300" simplePos="0" relativeHeight="251661312" behindDoc="0" locked="0" layoutInCell="1" allowOverlap="1" wp14:anchorId="0D4EFB78" wp14:editId="2A11F380">
                <wp:simplePos x="0" y="0"/>
                <wp:positionH relativeFrom="column">
                  <wp:posOffset>161925</wp:posOffset>
                </wp:positionH>
                <wp:positionV relativeFrom="paragraph">
                  <wp:posOffset>1438275</wp:posOffset>
                </wp:positionV>
                <wp:extent cx="1913890" cy="103124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1031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D8179C" w14:textId="77777777" w:rsidR="00797C98" w:rsidRPr="00A70614" w:rsidRDefault="00797C98">
                            <w:pPr>
                              <w:rPr>
                                <w:rFonts w:ascii="Segoe Print" w:hAnsi="Segoe Print"/>
                                <w:b/>
                                <w:i/>
                                <w:color w:val="0070C0"/>
                                <w:szCs w:val="22"/>
                              </w:rPr>
                            </w:pPr>
                            <w:r w:rsidRPr="00A70614">
                              <w:rPr>
                                <w:rFonts w:ascii="Segoe Print" w:hAnsi="Segoe Print"/>
                                <w:b/>
                                <w:i/>
                                <w:color w:val="0070C0"/>
                                <w:szCs w:val="22"/>
                              </w:rPr>
                              <w:t>Alison Vickers</w:t>
                            </w:r>
                          </w:p>
                          <w:p w14:paraId="3D0E88B3" w14:textId="77777777" w:rsidR="00797C98" w:rsidRDefault="00797C98">
                            <w:pPr>
                              <w:rPr>
                                <w:rFonts w:asciiTheme="minorHAnsi" w:hAnsiTheme="minorHAnsi"/>
                                <w:b/>
                                <w:sz w:val="22"/>
                                <w:szCs w:val="22"/>
                              </w:rPr>
                            </w:pPr>
                            <w:r>
                              <w:rPr>
                                <w:rFonts w:asciiTheme="minorHAnsi" w:hAnsiTheme="minorHAnsi"/>
                                <w:b/>
                                <w:sz w:val="22"/>
                                <w:szCs w:val="22"/>
                              </w:rPr>
                              <w:t>Charity Partner</w:t>
                            </w:r>
                          </w:p>
                          <w:p w14:paraId="719F0A60" w14:textId="77777777" w:rsidR="00797C98" w:rsidRPr="00686E81" w:rsidRDefault="00797C98">
                            <w:pPr>
                              <w:rPr>
                                <w:rFonts w:asciiTheme="minorHAnsi" w:hAnsiTheme="minorHAnsi"/>
                                <w:b/>
                                <w:sz w:val="22"/>
                                <w:szCs w:val="22"/>
                              </w:rPr>
                            </w:pPr>
                            <w:r>
                              <w:rPr>
                                <w:rFonts w:asciiTheme="minorHAnsi" w:hAnsiTheme="minorHAnsi"/>
                                <w:b/>
                                <w:sz w:val="22"/>
                                <w:szCs w:val="22"/>
                              </w:rPr>
                              <w:br/>
                              <w:t>01792 4101</w:t>
                            </w:r>
                            <w:r w:rsidR="000A5E13">
                              <w:rPr>
                                <w:rFonts w:asciiTheme="minorHAnsi" w:hAnsiTheme="minorHAnsi"/>
                                <w:b/>
                                <w:sz w:val="22"/>
                                <w:szCs w:val="22"/>
                              </w:rPr>
                              <w:t>16</w:t>
                            </w:r>
                          </w:p>
                          <w:p w14:paraId="7D5DEC6C" w14:textId="77777777" w:rsidR="00797C98" w:rsidRPr="00686E81" w:rsidRDefault="00000000">
                            <w:pPr>
                              <w:rPr>
                                <w:rFonts w:asciiTheme="minorHAnsi" w:hAnsiTheme="minorHAnsi"/>
                                <w:sz w:val="22"/>
                                <w:szCs w:val="22"/>
                              </w:rPr>
                            </w:pPr>
                            <w:hyperlink r:id="rId9" w:history="1">
                              <w:r w:rsidR="00797C98" w:rsidRPr="00686E81">
                                <w:rPr>
                                  <w:rStyle w:val="Hyperlink"/>
                                  <w:rFonts w:asciiTheme="minorHAnsi" w:hAnsiTheme="minorHAnsi"/>
                                  <w:color w:val="auto"/>
                                  <w:sz w:val="22"/>
                                  <w:szCs w:val="22"/>
                                  <w:u w:val="none"/>
                                </w:rPr>
                                <w:t>alison@bevanbuckland.co.uk</w:t>
                              </w:r>
                            </w:hyperlink>
                          </w:p>
                          <w:p w14:paraId="1743ECA3" w14:textId="77777777" w:rsidR="00797C98" w:rsidRPr="00686E81" w:rsidRDefault="00797C98">
                            <w:pPr>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EFB78" id="_x0000_t202" coordsize="21600,21600" o:spt="202" path="m,l,21600r21600,l21600,xe">
                <v:stroke joinstyle="miter"/>
                <v:path gradientshapeok="t" o:connecttype="rect"/>
              </v:shapetype>
              <v:shape id="Text Box 10" o:spid="_x0000_s1026" type="#_x0000_t202" style="position:absolute;left:0;text-align:left;margin-left:12.75pt;margin-top:113.25pt;width:150.7pt;height:8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" stroked="f">
                <v:textbox>
                  <w:txbxContent>
                    <w:p w14:paraId="40D8179C" w14:textId="77777777" w:rsidR="00797C98" w:rsidRPr="00A70614" w:rsidRDefault="00797C98">
                      <w:pPr>
                        <w:rPr>
                          <w:rFonts w:ascii="Segoe Print" w:hAnsi="Segoe Print"/>
                          <w:b/>
                          <w:i/>
                          <w:color w:val="0070C0"/>
                          <w:szCs w:val="22"/>
                        </w:rPr>
                      </w:pPr>
                      <w:r w:rsidRPr="00A70614">
                        <w:rPr>
                          <w:rFonts w:ascii="Segoe Print" w:hAnsi="Segoe Print"/>
                          <w:b/>
                          <w:i/>
                          <w:color w:val="0070C0"/>
                          <w:szCs w:val="22"/>
                        </w:rPr>
                        <w:t>Alison Vickers</w:t>
                      </w:r>
                    </w:p>
                    <w:p w14:paraId="3D0E88B3" w14:textId="77777777" w:rsidR="00797C98" w:rsidRDefault="00797C98">
                      <w:pPr>
                        <w:rPr>
                          <w:rFonts w:asciiTheme="minorHAnsi" w:hAnsiTheme="minorHAnsi"/>
                          <w:b/>
                          <w:sz w:val="22"/>
                          <w:szCs w:val="22"/>
                        </w:rPr>
                      </w:pPr>
                      <w:r>
                        <w:rPr>
                          <w:rFonts w:asciiTheme="minorHAnsi" w:hAnsiTheme="minorHAnsi"/>
                          <w:b/>
                          <w:sz w:val="22"/>
                          <w:szCs w:val="22"/>
                        </w:rPr>
                        <w:t>Charity Partner</w:t>
                      </w:r>
                    </w:p>
                    <w:p w14:paraId="719F0A60" w14:textId="77777777" w:rsidR="00797C98" w:rsidRPr="00686E81" w:rsidRDefault="00797C98">
                      <w:pPr>
                        <w:rPr>
                          <w:rFonts w:asciiTheme="minorHAnsi" w:hAnsiTheme="minorHAnsi"/>
                          <w:b/>
                          <w:sz w:val="22"/>
                          <w:szCs w:val="22"/>
                        </w:rPr>
                      </w:pPr>
                      <w:r>
                        <w:rPr>
                          <w:rFonts w:asciiTheme="minorHAnsi" w:hAnsiTheme="minorHAnsi"/>
                          <w:b/>
                          <w:sz w:val="22"/>
                          <w:szCs w:val="22"/>
                        </w:rPr>
                        <w:br/>
                        <w:t>01792 4101</w:t>
                      </w:r>
                      <w:r w:rsidR="000A5E13">
                        <w:rPr>
                          <w:rFonts w:asciiTheme="minorHAnsi" w:hAnsiTheme="minorHAnsi"/>
                          <w:b/>
                          <w:sz w:val="22"/>
                          <w:szCs w:val="22"/>
                        </w:rPr>
                        <w:t>16</w:t>
                      </w:r>
                    </w:p>
                    <w:p w14:paraId="7D5DEC6C" w14:textId="77777777" w:rsidR="00797C98" w:rsidRPr="00686E81" w:rsidRDefault="00000000">
                      <w:pPr>
                        <w:rPr>
                          <w:rFonts w:asciiTheme="minorHAnsi" w:hAnsiTheme="minorHAnsi"/>
                          <w:sz w:val="22"/>
                          <w:szCs w:val="22"/>
                        </w:rPr>
                      </w:pPr>
                      <w:hyperlink r:id="rId10" w:history="1">
                        <w:r w:rsidR="00797C98" w:rsidRPr="00686E81">
                          <w:rPr>
                            <w:rStyle w:val="Hyperlink"/>
                            <w:rFonts w:asciiTheme="minorHAnsi" w:hAnsiTheme="minorHAnsi"/>
                            <w:color w:val="auto"/>
                            <w:sz w:val="22"/>
                            <w:szCs w:val="22"/>
                            <w:u w:val="none"/>
                          </w:rPr>
                          <w:t>alison@bevanbuckland.co.uk</w:t>
                        </w:r>
                      </w:hyperlink>
                    </w:p>
                    <w:p w14:paraId="1743ECA3" w14:textId="77777777" w:rsidR="00797C98" w:rsidRPr="00686E81" w:rsidRDefault="00797C98">
                      <w:pPr>
                        <w:rPr>
                          <w:rFonts w:asciiTheme="minorHAnsi" w:hAnsiTheme="minorHAnsi"/>
                          <w:sz w:val="22"/>
                          <w:szCs w:val="22"/>
                        </w:rPr>
                      </w:pPr>
                    </w:p>
                  </w:txbxContent>
                </v:textbox>
              </v:shape>
            </w:pict>
          </mc:Fallback>
        </mc:AlternateContent>
      </w:r>
      <w:r>
        <w:rPr>
          <w:rFonts w:ascii="Calibri" w:hAnsi="Calibri"/>
          <w:noProof/>
          <w:color w:val="000000"/>
        </w:rPr>
        <mc:AlternateContent>
          <mc:Choice Requires="wps">
            <w:drawing>
              <wp:anchor distT="0" distB="0" distL="114300" distR="114300" simplePos="0" relativeHeight="251662336" behindDoc="0" locked="0" layoutInCell="1" allowOverlap="1" wp14:anchorId="0DB7453A" wp14:editId="4AE77FBC">
                <wp:simplePos x="0" y="0"/>
                <wp:positionH relativeFrom="column">
                  <wp:posOffset>3048635</wp:posOffset>
                </wp:positionH>
                <wp:positionV relativeFrom="paragraph">
                  <wp:posOffset>1438275</wp:posOffset>
                </wp:positionV>
                <wp:extent cx="1913890" cy="1031240"/>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1031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395EE" w14:textId="77777777" w:rsidR="00797C98" w:rsidRPr="00A70614" w:rsidRDefault="00797C98" w:rsidP="000A5E13">
                            <w:pPr>
                              <w:rPr>
                                <w:rFonts w:ascii="Segoe Print" w:hAnsi="Segoe Print"/>
                                <w:b/>
                                <w:i/>
                                <w:color w:val="0070C0"/>
                                <w:szCs w:val="22"/>
                              </w:rPr>
                            </w:pPr>
                            <w:r w:rsidRPr="00A70614">
                              <w:rPr>
                                <w:rFonts w:ascii="Segoe Print" w:hAnsi="Segoe Print"/>
                                <w:b/>
                                <w:i/>
                                <w:color w:val="0070C0"/>
                                <w:szCs w:val="22"/>
                              </w:rPr>
                              <w:t>Harri Lloyd Davies</w:t>
                            </w:r>
                          </w:p>
                          <w:p w14:paraId="4ACBC1EC" w14:textId="77777777" w:rsidR="00797C98" w:rsidRDefault="00797C98" w:rsidP="000A5E13">
                            <w:pPr>
                              <w:rPr>
                                <w:rFonts w:asciiTheme="minorHAnsi" w:hAnsiTheme="minorHAnsi"/>
                                <w:b/>
                                <w:sz w:val="22"/>
                                <w:szCs w:val="22"/>
                              </w:rPr>
                            </w:pPr>
                            <w:r>
                              <w:rPr>
                                <w:rFonts w:asciiTheme="minorHAnsi" w:hAnsiTheme="minorHAnsi"/>
                                <w:b/>
                                <w:sz w:val="22"/>
                                <w:szCs w:val="22"/>
                              </w:rPr>
                              <w:t>Charity Partner</w:t>
                            </w:r>
                          </w:p>
                          <w:p w14:paraId="05DB5B52" w14:textId="77777777" w:rsidR="00797C98" w:rsidRPr="00686E81" w:rsidRDefault="00797C98" w:rsidP="000A5E13">
                            <w:pPr>
                              <w:rPr>
                                <w:rFonts w:asciiTheme="minorHAnsi" w:hAnsiTheme="minorHAnsi"/>
                                <w:b/>
                                <w:sz w:val="22"/>
                                <w:szCs w:val="22"/>
                              </w:rPr>
                            </w:pPr>
                            <w:r>
                              <w:rPr>
                                <w:rFonts w:asciiTheme="minorHAnsi" w:hAnsiTheme="minorHAnsi"/>
                                <w:b/>
                                <w:sz w:val="22"/>
                                <w:szCs w:val="22"/>
                              </w:rPr>
                              <w:br/>
                              <w:t>01792 41010</w:t>
                            </w:r>
                            <w:r w:rsidR="000A5E13">
                              <w:rPr>
                                <w:rFonts w:asciiTheme="minorHAnsi" w:hAnsiTheme="minorHAnsi"/>
                                <w:b/>
                                <w:sz w:val="22"/>
                                <w:szCs w:val="22"/>
                              </w:rPr>
                              <w:t>4</w:t>
                            </w:r>
                          </w:p>
                          <w:p w14:paraId="4B4B116F" w14:textId="77777777" w:rsidR="00797C98" w:rsidRPr="00A70614" w:rsidRDefault="00000000" w:rsidP="000A5E13">
                            <w:pPr>
                              <w:rPr>
                                <w:rFonts w:asciiTheme="minorHAnsi" w:hAnsiTheme="minorHAnsi"/>
                                <w:sz w:val="22"/>
                                <w:szCs w:val="22"/>
                              </w:rPr>
                            </w:pPr>
                            <w:hyperlink r:id="rId11" w:history="1">
                              <w:r w:rsidR="00797C98" w:rsidRPr="00A70614">
                                <w:rPr>
                                  <w:rStyle w:val="Hyperlink"/>
                                  <w:rFonts w:asciiTheme="minorHAnsi" w:hAnsiTheme="minorHAnsi"/>
                                  <w:color w:val="auto"/>
                                  <w:sz w:val="22"/>
                                  <w:szCs w:val="22"/>
                                  <w:u w:val="none"/>
                                </w:rPr>
                                <w:t>harri@bevanbuckland.co.uk</w:t>
                              </w:r>
                            </w:hyperlink>
                          </w:p>
                          <w:p w14:paraId="19E8B574" w14:textId="77777777" w:rsidR="00797C98" w:rsidRPr="00686E81" w:rsidRDefault="00797C98" w:rsidP="000A5E13">
                            <w:pPr>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7453A" id="Text Box 11" o:spid="_x0000_s1027" type="#_x0000_t202" style="position:absolute;left:0;text-align:left;margin-left:240.05pt;margin-top:113.25pt;width:150.7pt;height:8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" stroked="f">
                <v:textbox>
                  <w:txbxContent>
                    <w:p w14:paraId="7BF395EE" w14:textId="77777777" w:rsidR="00797C98" w:rsidRPr="00A70614" w:rsidRDefault="00797C98" w:rsidP="000A5E13">
                      <w:pPr>
                        <w:rPr>
                          <w:rFonts w:ascii="Segoe Print" w:hAnsi="Segoe Print"/>
                          <w:b/>
                          <w:i/>
                          <w:color w:val="0070C0"/>
                          <w:szCs w:val="22"/>
                        </w:rPr>
                      </w:pPr>
                      <w:r w:rsidRPr="00A70614">
                        <w:rPr>
                          <w:rFonts w:ascii="Segoe Print" w:hAnsi="Segoe Print"/>
                          <w:b/>
                          <w:i/>
                          <w:color w:val="0070C0"/>
                          <w:szCs w:val="22"/>
                        </w:rPr>
                        <w:t>Harri Lloyd Davies</w:t>
                      </w:r>
                    </w:p>
                    <w:p w14:paraId="4ACBC1EC" w14:textId="77777777" w:rsidR="00797C98" w:rsidRDefault="00797C98" w:rsidP="000A5E13">
                      <w:pPr>
                        <w:rPr>
                          <w:rFonts w:asciiTheme="minorHAnsi" w:hAnsiTheme="minorHAnsi"/>
                          <w:b/>
                          <w:sz w:val="22"/>
                          <w:szCs w:val="22"/>
                        </w:rPr>
                      </w:pPr>
                      <w:r>
                        <w:rPr>
                          <w:rFonts w:asciiTheme="minorHAnsi" w:hAnsiTheme="minorHAnsi"/>
                          <w:b/>
                          <w:sz w:val="22"/>
                          <w:szCs w:val="22"/>
                        </w:rPr>
                        <w:t>Charity Partner</w:t>
                      </w:r>
                    </w:p>
                    <w:p w14:paraId="05DB5B52" w14:textId="77777777" w:rsidR="00797C98" w:rsidRPr="00686E81" w:rsidRDefault="00797C98" w:rsidP="000A5E13">
                      <w:pPr>
                        <w:rPr>
                          <w:rFonts w:asciiTheme="minorHAnsi" w:hAnsiTheme="minorHAnsi"/>
                          <w:b/>
                          <w:sz w:val="22"/>
                          <w:szCs w:val="22"/>
                        </w:rPr>
                      </w:pPr>
                      <w:r>
                        <w:rPr>
                          <w:rFonts w:asciiTheme="minorHAnsi" w:hAnsiTheme="minorHAnsi"/>
                          <w:b/>
                          <w:sz w:val="22"/>
                          <w:szCs w:val="22"/>
                        </w:rPr>
                        <w:br/>
                        <w:t>01792 41010</w:t>
                      </w:r>
                      <w:r w:rsidR="000A5E13">
                        <w:rPr>
                          <w:rFonts w:asciiTheme="minorHAnsi" w:hAnsiTheme="minorHAnsi"/>
                          <w:b/>
                          <w:sz w:val="22"/>
                          <w:szCs w:val="22"/>
                        </w:rPr>
                        <w:t>4</w:t>
                      </w:r>
                    </w:p>
                    <w:p w14:paraId="4B4B116F" w14:textId="77777777" w:rsidR="00797C98" w:rsidRPr="00A70614" w:rsidRDefault="00000000" w:rsidP="000A5E13">
                      <w:pPr>
                        <w:rPr>
                          <w:rFonts w:asciiTheme="minorHAnsi" w:hAnsiTheme="minorHAnsi"/>
                          <w:sz w:val="22"/>
                          <w:szCs w:val="22"/>
                        </w:rPr>
                      </w:pPr>
                      <w:hyperlink r:id="rId12" w:history="1">
                        <w:r w:rsidR="00797C98" w:rsidRPr="00A70614">
                          <w:rPr>
                            <w:rStyle w:val="Hyperlink"/>
                            <w:rFonts w:asciiTheme="minorHAnsi" w:hAnsiTheme="minorHAnsi"/>
                            <w:color w:val="auto"/>
                            <w:sz w:val="22"/>
                            <w:szCs w:val="22"/>
                            <w:u w:val="none"/>
                          </w:rPr>
                          <w:t>harri@bevanbuckland.co.uk</w:t>
                        </w:r>
                      </w:hyperlink>
                    </w:p>
                    <w:p w14:paraId="19E8B574" w14:textId="77777777" w:rsidR="00797C98" w:rsidRPr="00686E81" w:rsidRDefault="00797C98" w:rsidP="000A5E13">
                      <w:pPr>
                        <w:rPr>
                          <w:rFonts w:asciiTheme="minorHAnsi" w:hAnsiTheme="minorHAnsi"/>
                          <w:sz w:val="22"/>
                          <w:szCs w:val="22"/>
                        </w:rPr>
                      </w:pPr>
                    </w:p>
                  </w:txbxContent>
                </v:textbox>
              </v:shape>
            </w:pict>
          </mc:Fallback>
        </mc:AlternateContent>
      </w:r>
      <w:r w:rsidR="000A5E13">
        <w:rPr>
          <w:rFonts w:ascii="Calibri" w:hAnsi="Calibri"/>
          <w:noProof/>
          <w:color w:val="000000"/>
        </w:rPr>
        <w:t xml:space="preserve">             </w:t>
      </w:r>
      <w:r w:rsidR="000A5E13">
        <w:rPr>
          <w:rFonts w:ascii="Calibri" w:hAnsi="Calibri"/>
          <w:noProof/>
          <w:color w:val="000000"/>
        </w:rPr>
        <w:drawing>
          <wp:inline distT="0" distB="0" distL="0" distR="0" wp14:anchorId="2E1C3BF2" wp14:editId="0C3474EE">
            <wp:extent cx="694800" cy="1040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Staff0006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94800" cy="1040400"/>
                    </a:xfrm>
                    <a:prstGeom prst="rect">
                      <a:avLst/>
                    </a:prstGeom>
                  </pic:spPr>
                </pic:pic>
              </a:graphicData>
            </a:graphic>
          </wp:inline>
        </w:drawing>
      </w:r>
      <w:r w:rsidR="000A5E13">
        <w:rPr>
          <w:rFonts w:ascii="Calibri" w:hAnsi="Calibri"/>
          <w:noProof/>
          <w:color w:val="000000"/>
        </w:rPr>
        <w:t xml:space="preserve">           </w:t>
      </w:r>
      <w:r w:rsidR="000A5E13">
        <w:rPr>
          <w:rFonts w:ascii="Calibri" w:hAnsi="Calibri"/>
          <w:noProof/>
          <w:color w:val="000000"/>
        </w:rPr>
        <w:tab/>
        <w:t xml:space="preserve">                                             </w:t>
      </w:r>
      <w:r w:rsidR="000A5E13">
        <w:rPr>
          <w:rFonts w:ascii="Calibri" w:hAnsi="Calibri"/>
          <w:noProof/>
          <w:color w:val="000000"/>
        </w:rPr>
        <w:drawing>
          <wp:inline distT="0" distB="0" distL="0" distR="0" wp14:anchorId="537682E9" wp14:editId="0489042F">
            <wp:extent cx="694800" cy="104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Staff00054-HL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94800" cy="1040400"/>
                    </a:xfrm>
                    <a:prstGeom prst="rect">
                      <a:avLst/>
                    </a:prstGeom>
                  </pic:spPr>
                </pic:pic>
              </a:graphicData>
            </a:graphic>
          </wp:inline>
        </w:drawing>
      </w:r>
    </w:p>
    <w:sectPr w:rsidR="009F282B" w:rsidSect="000A5E13">
      <w:headerReference w:type="default" r:id="rId15"/>
      <w:footerReference w:type="default" r:id="rId16"/>
      <w:pgSz w:w="11906" w:h="16838"/>
      <w:pgMar w:top="2269" w:right="1983"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FD57" w14:textId="77777777" w:rsidR="00D50CFC" w:rsidRDefault="00D50CFC" w:rsidP="00414E12">
      <w:r>
        <w:separator/>
      </w:r>
    </w:p>
  </w:endnote>
  <w:endnote w:type="continuationSeparator" w:id="0">
    <w:p w14:paraId="7B0053E5" w14:textId="77777777" w:rsidR="00D50CFC" w:rsidRDefault="00D50CFC" w:rsidP="0041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43BE" w14:textId="77777777" w:rsidR="00797C98" w:rsidRDefault="00EA14A1">
    <w:pPr>
      <w:pStyle w:val="Footer"/>
    </w:pPr>
    <w:r>
      <w:rPr>
        <w:noProof/>
      </w:rPr>
      <mc:AlternateContent>
        <mc:Choice Requires="wps">
          <w:drawing>
            <wp:anchor distT="0" distB="0" distL="114300" distR="114300" simplePos="0" relativeHeight="251662336" behindDoc="0" locked="0" layoutInCell="1" allowOverlap="1" wp14:anchorId="0D710B79" wp14:editId="44D1D4A8">
              <wp:simplePos x="0" y="0"/>
              <wp:positionH relativeFrom="column">
                <wp:posOffset>-969010</wp:posOffset>
              </wp:positionH>
              <wp:positionV relativeFrom="paragraph">
                <wp:posOffset>212090</wp:posOffset>
              </wp:positionV>
              <wp:extent cx="7645400" cy="427355"/>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0" cy="42735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46DC26" w14:textId="77777777" w:rsidR="00797C98" w:rsidRPr="00686E81" w:rsidRDefault="00797C98" w:rsidP="006805B3">
                          <w:pPr>
                            <w:ind w:firstLine="567"/>
                            <w:rPr>
                              <w:rFonts w:asciiTheme="minorHAnsi" w:hAnsiTheme="minorHAnsi"/>
                              <w:color w:val="FFFFFF" w:themeColor="background1"/>
                            </w:rPr>
                          </w:pPr>
                          <w:r>
                            <w:rPr>
                              <w:rFonts w:asciiTheme="minorHAnsi" w:hAnsiTheme="minorHAnsi"/>
                              <w:b/>
                              <w:color w:val="FFFFFF" w:themeColor="background1"/>
                            </w:rPr>
                            <w:t>You’ll find us in</w:t>
                          </w:r>
                          <w:r w:rsidRPr="00686E81">
                            <w:rPr>
                              <w:rFonts w:asciiTheme="minorHAnsi" w:hAnsiTheme="minorHAnsi"/>
                              <w:b/>
                              <w:color w:val="FFFFFF" w:themeColor="background1"/>
                            </w:rPr>
                            <w:t xml:space="preserve">:  </w:t>
                          </w:r>
                          <w:r w:rsidRPr="00686E81">
                            <w:rPr>
                              <w:rFonts w:asciiTheme="minorHAnsi" w:hAnsiTheme="minorHAnsi"/>
                              <w:color w:val="FFFFFF" w:themeColor="background1"/>
                            </w:rPr>
                            <w:t xml:space="preserve">Swansea, Carmarthen, </w:t>
                          </w:r>
                          <w:proofErr w:type="gramStart"/>
                          <w:r w:rsidRPr="00686E81">
                            <w:rPr>
                              <w:rFonts w:asciiTheme="minorHAnsi" w:hAnsiTheme="minorHAnsi"/>
                              <w:color w:val="FFFFFF" w:themeColor="background1"/>
                            </w:rPr>
                            <w:t>Haverfordwest ,</w:t>
                          </w:r>
                          <w:proofErr w:type="gramEnd"/>
                          <w:r w:rsidRPr="00686E81">
                            <w:rPr>
                              <w:rFonts w:asciiTheme="minorHAnsi" w:hAnsiTheme="minorHAnsi"/>
                              <w:color w:val="FFFFFF" w:themeColor="background1"/>
                            </w:rPr>
                            <w:t xml:space="preserve"> St Davids &amp; Pembroke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10B79" id="_x0000_t202" coordsize="21600,21600" o:spt="202" path="m,l,21600r21600,l21600,xe">
              <v:stroke joinstyle="miter"/>
              <v:path gradientshapeok="t" o:connecttype="rect"/>
            </v:shapetype>
            <v:shape id="Text Box 3" o:spid="_x0000_s1031" type="#_x0000_t202" style="position:absolute;margin-left:-76.3pt;margin-top:16.7pt;width:602pt;height:3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" fillcolor="#0070c0" stroked="f">
              <v:textbox>
                <w:txbxContent>
                  <w:p w14:paraId="7046DC26" w14:textId="77777777" w:rsidR="00797C98" w:rsidRPr="00686E81" w:rsidRDefault="00797C98" w:rsidP="006805B3">
                    <w:pPr>
                      <w:ind w:firstLine="567"/>
                      <w:rPr>
                        <w:rFonts w:asciiTheme="minorHAnsi" w:hAnsiTheme="minorHAnsi"/>
                        <w:color w:val="FFFFFF" w:themeColor="background1"/>
                      </w:rPr>
                    </w:pPr>
                    <w:r>
                      <w:rPr>
                        <w:rFonts w:asciiTheme="minorHAnsi" w:hAnsiTheme="minorHAnsi"/>
                        <w:b/>
                        <w:color w:val="FFFFFF" w:themeColor="background1"/>
                      </w:rPr>
                      <w:t>You’ll find us in</w:t>
                    </w:r>
                    <w:r w:rsidRPr="00686E81">
                      <w:rPr>
                        <w:rFonts w:asciiTheme="minorHAnsi" w:hAnsiTheme="minorHAnsi"/>
                        <w:b/>
                        <w:color w:val="FFFFFF" w:themeColor="background1"/>
                      </w:rPr>
                      <w:t xml:space="preserve">:  </w:t>
                    </w:r>
                    <w:r w:rsidRPr="00686E81">
                      <w:rPr>
                        <w:rFonts w:asciiTheme="minorHAnsi" w:hAnsiTheme="minorHAnsi"/>
                        <w:color w:val="FFFFFF" w:themeColor="background1"/>
                      </w:rPr>
                      <w:t xml:space="preserve">Swansea, Carmarthen, </w:t>
                    </w:r>
                    <w:proofErr w:type="gramStart"/>
                    <w:r w:rsidRPr="00686E81">
                      <w:rPr>
                        <w:rFonts w:asciiTheme="minorHAnsi" w:hAnsiTheme="minorHAnsi"/>
                        <w:color w:val="FFFFFF" w:themeColor="background1"/>
                      </w:rPr>
                      <w:t>Haverfordwest ,</w:t>
                    </w:r>
                    <w:proofErr w:type="gramEnd"/>
                    <w:r w:rsidRPr="00686E81">
                      <w:rPr>
                        <w:rFonts w:asciiTheme="minorHAnsi" w:hAnsiTheme="minorHAnsi"/>
                        <w:color w:val="FFFFFF" w:themeColor="background1"/>
                      </w:rPr>
                      <w:t xml:space="preserve"> St Davids &amp; Pembroke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E2C9D" w14:textId="77777777" w:rsidR="00D50CFC" w:rsidRDefault="00D50CFC" w:rsidP="00414E12">
      <w:r>
        <w:separator/>
      </w:r>
    </w:p>
  </w:footnote>
  <w:footnote w:type="continuationSeparator" w:id="0">
    <w:p w14:paraId="47FCACCB" w14:textId="77777777" w:rsidR="00D50CFC" w:rsidRDefault="00D50CFC" w:rsidP="00414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A298" w14:textId="27A2DB6A" w:rsidR="00797C98" w:rsidRDefault="00EA14A1">
    <w:pPr>
      <w:pStyle w:val="Header"/>
    </w:pPr>
    <w:r>
      <w:rPr>
        <w:noProof/>
      </w:rPr>
      <mc:AlternateContent>
        <mc:Choice Requires="wps">
          <w:drawing>
            <wp:anchor distT="0" distB="0" distL="114300" distR="114300" simplePos="0" relativeHeight="251665408" behindDoc="0" locked="0" layoutInCell="1" allowOverlap="1" wp14:anchorId="1752409D" wp14:editId="49859483">
              <wp:simplePos x="0" y="0"/>
              <wp:positionH relativeFrom="column">
                <wp:posOffset>5740400</wp:posOffset>
              </wp:positionH>
              <wp:positionV relativeFrom="paragraph">
                <wp:posOffset>835660</wp:posOffset>
              </wp:positionV>
              <wp:extent cx="624840" cy="2381250"/>
              <wp:effectExtent l="0" t="0" r="381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2381250"/>
                      </a:xfrm>
                      <a:prstGeom prst="rect">
                        <a:avLst/>
                      </a:prstGeom>
                      <a:solidFill>
                        <a:schemeClr val="accent1">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62BAAD" w14:textId="77777777" w:rsidR="00797C98" w:rsidRPr="006970BA" w:rsidRDefault="00797C98" w:rsidP="00EA14A1">
                          <w:pPr>
                            <w:jc w:val="center"/>
                            <w:rPr>
                              <w:rFonts w:asciiTheme="minorHAnsi" w:hAnsiTheme="minorHAnsi"/>
                              <w:b/>
                              <w:color w:val="0F243E" w:themeColor="text2" w:themeShade="80"/>
                              <w:sz w:val="48"/>
                              <w:szCs w:val="48"/>
                            </w:rPr>
                          </w:pPr>
                          <w:r w:rsidRPr="006970BA">
                            <w:rPr>
                              <w:rFonts w:asciiTheme="minorHAnsi" w:hAnsiTheme="minorHAnsi"/>
                              <w:b/>
                              <w:color w:val="0F243E" w:themeColor="text2" w:themeShade="80"/>
                              <w:sz w:val="48"/>
                              <w:szCs w:val="48"/>
                            </w:rPr>
                            <w:t>Charity Sector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2409D" id="_x0000_t202" coordsize="21600,21600" o:spt="202" path="m,l,21600r21600,l21600,xe">
              <v:stroke joinstyle="miter"/>
              <v:path gradientshapeok="t" o:connecttype="rect"/>
            </v:shapetype>
            <v:shape id="Text Box 4" o:spid="_x0000_s1028" type="#_x0000_t202" style="position:absolute;margin-left:452pt;margin-top:65.8pt;width:49.2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" fillcolor="#b8cce4 [1300]" stroked="f">
              <v:textbox style="layout-flow:vertical;mso-layout-flow-alt:bottom-to-top">
                <w:txbxContent>
                  <w:p w14:paraId="1E62BAAD" w14:textId="77777777" w:rsidR="00797C98" w:rsidRPr="006970BA" w:rsidRDefault="00797C98" w:rsidP="00EA14A1">
                    <w:pPr>
                      <w:jc w:val="center"/>
                      <w:rPr>
                        <w:rFonts w:asciiTheme="minorHAnsi" w:hAnsiTheme="minorHAnsi"/>
                        <w:b/>
                        <w:color w:val="0F243E" w:themeColor="text2" w:themeShade="80"/>
                        <w:sz w:val="48"/>
                        <w:szCs w:val="48"/>
                      </w:rPr>
                    </w:pPr>
                    <w:r w:rsidRPr="006970BA">
                      <w:rPr>
                        <w:rFonts w:asciiTheme="minorHAnsi" w:hAnsiTheme="minorHAnsi"/>
                        <w:b/>
                        <w:color w:val="0F243E" w:themeColor="text2" w:themeShade="80"/>
                        <w:sz w:val="48"/>
                        <w:szCs w:val="48"/>
                      </w:rPr>
                      <w:t>Charity Sector</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49F3863" wp14:editId="0B42FCCB">
              <wp:simplePos x="0" y="0"/>
              <wp:positionH relativeFrom="column">
                <wp:posOffset>-962025</wp:posOffset>
              </wp:positionH>
              <wp:positionV relativeFrom="paragraph">
                <wp:posOffset>532765</wp:posOffset>
              </wp:positionV>
              <wp:extent cx="7645400" cy="2863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0" cy="28638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A458B" w14:textId="6AD3740A" w:rsidR="00797C98" w:rsidRPr="006A6716" w:rsidRDefault="00797C98" w:rsidP="00414E12">
                          <w:pPr>
                            <w:ind w:firstLine="567"/>
                            <w:rPr>
                              <w:rFonts w:asciiTheme="minorHAnsi" w:hAnsiTheme="minorHAnsi" w:cstheme="minorHAnsi"/>
                              <w:b/>
                              <w:color w:val="FFFFFF" w:themeColor="background1"/>
                            </w:rPr>
                          </w:pPr>
                          <w:r w:rsidRPr="006A6716">
                            <w:rPr>
                              <w:rFonts w:asciiTheme="minorHAnsi" w:hAnsiTheme="minorHAnsi" w:cstheme="minorHAnsi"/>
                              <w:b/>
                              <w:color w:val="FFFFFF" w:themeColor="background1"/>
                            </w:rPr>
                            <w:t xml:space="preserve">Chartered Accountants   </w:t>
                          </w:r>
                          <w:r w:rsidRPr="006A6716">
                            <w:rPr>
                              <w:rFonts w:asciiTheme="minorHAnsi" w:hAnsiTheme="minorHAnsi" w:cstheme="minorHAnsi"/>
                              <w:color w:val="FFFFFF" w:themeColor="background1"/>
                            </w:rPr>
                            <w:t xml:space="preserve">Licensed Insolvency </w:t>
                          </w:r>
                          <w:proofErr w:type="gramStart"/>
                          <w:r w:rsidRPr="006A6716">
                            <w:rPr>
                              <w:rFonts w:asciiTheme="minorHAnsi" w:hAnsiTheme="minorHAnsi" w:cstheme="minorHAnsi"/>
                              <w:color w:val="FFFFFF" w:themeColor="background1"/>
                            </w:rPr>
                            <w:t xml:space="preserve">Practitioners  </w:t>
                          </w:r>
                          <w:r w:rsidRPr="006A6716">
                            <w:rPr>
                              <w:rFonts w:asciiTheme="minorHAnsi" w:hAnsiTheme="minorHAnsi" w:cstheme="minorHAnsi"/>
                              <w:color w:val="FFFFFF" w:themeColor="background1"/>
                              <w:sz w:val="22"/>
                              <w:szCs w:val="22"/>
                            </w:rPr>
                            <w:t>www.bevanbuckland.co.uk</w:t>
                          </w:r>
                          <w:proofErr w:type="gramEnd"/>
                          <w:r w:rsidRPr="006A6716">
                            <w:rPr>
                              <w:rFonts w:asciiTheme="minorHAnsi" w:hAnsiTheme="minorHAnsi" w:cstheme="minorHAnsi"/>
                              <w:color w:val="FFFFFF" w:themeColor="background1"/>
                            </w:rPr>
                            <w:t xml:space="preserve">   </w:t>
                          </w:r>
                          <w:r w:rsidR="00FF1C89">
                            <w:rPr>
                              <w:rFonts w:asciiTheme="minorHAnsi" w:hAnsiTheme="minorHAnsi" w:cstheme="minorHAnsi"/>
                              <w:color w:val="FFFFFF" w:themeColor="background1"/>
                              <w:sz w:val="22"/>
                              <w:szCs w:val="22"/>
                            </w:rPr>
                            <w:t>mail</w:t>
                          </w:r>
                          <w:r w:rsidRPr="006A6716">
                            <w:rPr>
                              <w:rFonts w:asciiTheme="minorHAnsi" w:hAnsiTheme="minorHAnsi" w:cstheme="minorHAnsi"/>
                              <w:color w:val="FFFFFF" w:themeColor="background1"/>
                              <w:sz w:val="22"/>
                              <w:szCs w:val="22"/>
                            </w:rPr>
                            <w:t>@bevanbuckland.co.uk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F3863" id="Text Box 2" o:spid="_x0000_s1029" type="#_x0000_t202" style="position:absolute;margin-left:-75.75pt;margin-top:41.95pt;width:602pt;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" fillcolor="#0070c0" stroked="f">
              <v:textbox>
                <w:txbxContent>
                  <w:p w14:paraId="3C0A458B" w14:textId="6AD3740A" w:rsidR="00797C98" w:rsidRPr="006A6716" w:rsidRDefault="00797C98" w:rsidP="00414E12">
                    <w:pPr>
                      <w:ind w:firstLine="567"/>
                      <w:rPr>
                        <w:rFonts w:asciiTheme="minorHAnsi" w:hAnsiTheme="minorHAnsi" w:cstheme="minorHAnsi"/>
                        <w:b/>
                        <w:color w:val="FFFFFF" w:themeColor="background1"/>
                      </w:rPr>
                    </w:pPr>
                    <w:r w:rsidRPr="006A6716">
                      <w:rPr>
                        <w:rFonts w:asciiTheme="minorHAnsi" w:hAnsiTheme="minorHAnsi" w:cstheme="minorHAnsi"/>
                        <w:b/>
                        <w:color w:val="FFFFFF" w:themeColor="background1"/>
                      </w:rPr>
                      <w:t xml:space="preserve">Chartered Accountants   </w:t>
                    </w:r>
                    <w:r w:rsidRPr="006A6716">
                      <w:rPr>
                        <w:rFonts w:asciiTheme="minorHAnsi" w:hAnsiTheme="minorHAnsi" w:cstheme="minorHAnsi"/>
                        <w:color w:val="FFFFFF" w:themeColor="background1"/>
                      </w:rPr>
                      <w:t xml:space="preserve">Licensed Insolvency </w:t>
                    </w:r>
                    <w:proofErr w:type="gramStart"/>
                    <w:r w:rsidRPr="006A6716">
                      <w:rPr>
                        <w:rFonts w:asciiTheme="minorHAnsi" w:hAnsiTheme="minorHAnsi" w:cstheme="minorHAnsi"/>
                        <w:color w:val="FFFFFF" w:themeColor="background1"/>
                      </w:rPr>
                      <w:t xml:space="preserve">Practitioners  </w:t>
                    </w:r>
                    <w:r w:rsidRPr="006A6716">
                      <w:rPr>
                        <w:rFonts w:asciiTheme="minorHAnsi" w:hAnsiTheme="minorHAnsi" w:cstheme="minorHAnsi"/>
                        <w:color w:val="FFFFFF" w:themeColor="background1"/>
                        <w:sz w:val="22"/>
                        <w:szCs w:val="22"/>
                      </w:rPr>
                      <w:t>www.bevanbuckland.co.uk</w:t>
                    </w:r>
                    <w:proofErr w:type="gramEnd"/>
                    <w:r w:rsidRPr="006A6716">
                      <w:rPr>
                        <w:rFonts w:asciiTheme="minorHAnsi" w:hAnsiTheme="minorHAnsi" w:cstheme="minorHAnsi"/>
                        <w:color w:val="FFFFFF" w:themeColor="background1"/>
                      </w:rPr>
                      <w:t xml:space="preserve">   </w:t>
                    </w:r>
                    <w:r w:rsidR="00FF1C89">
                      <w:rPr>
                        <w:rFonts w:asciiTheme="minorHAnsi" w:hAnsiTheme="minorHAnsi" w:cstheme="minorHAnsi"/>
                        <w:color w:val="FFFFFF" w:themeColor="background1"/>
                        <w:sz w:val="22"/>
                        <w:szCs w:val="22"/>
                      </w:rPr>
                      <w:t>mail</w:t>
                    </w:r>
                    <w:r w:rsidRPr="006A6716">
                      <w:rPr>
                        <w:rFonts w:asciiTheme="minorHAnsi" w:hAnsiTheme="minorHAnsi" w:cstheme="minorHAnsi"/>
                        <w:color w:val="FFFFFF" w:themeColor="background1"/>
                        <w:sz w:val="22"/>
                        <w:szCs w:val="22"/>
                      </w:rPr>
                      <w:t>@bevanbuckland.co.uk</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3E8AE85" wp14:editId="307BF5B1">
              <wp:simplePos x="0" y="0"/>
              <wp:positionH relativeFrom="column">
                <wp:posOffset>3061335</wp:posOffset>
              </wp:positionH>
              <wp:positionV relativeFrom="paragraph">
                <wp:posOffset>-106680</wp:posOffset>
              </wp:positionV>
              <wp:extent cx="3733800" cy="532130"/>
              <wp:effectExtent l="0" t="0" r="0" b="127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53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44CB3E" w14:textId="77777777" w:rsidR="00797C98" w:rsidRPr="00DF78E5" w:rsidRDefault="00797C98" w:rsidP="00414E12">
                          <w:pPr>
                            <w:rPr>
                              <w:rFonts w:ascii="Segoe Script" w:hAnsi="Segoe Script"/>
                              <w:b/>
                              <w:i/>
                              <w:color w:val="00B0F0"/>
                              <w:sz w:val="36"/>
                            </w:rPr>
                          </w:pPr>
                          <w:r w:rsidRPr="00DF78E5">
                            <w:rPr>
                              <w:rFonts w:ascii="Segoe Script" w:hAnsi="Segoe Script"/>
                              <w:b/>
                              <w:i/>
                              <w:color w:val="00B0F0"/>
                              <w:sz w:val="36"/>
                            </w:rPr>
                            <w:t>your local financial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8AE85" id="Text Box 1" o:spid="_x0000_s1030" type="#_x0000_t202" style="position:absolute;margin-left:241.05pt;margin-top:-8.4pt;width:294pt;height:4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" stroked="f">
              <v:textbox>
                <w:txbxContent>
                  <w:p w14:paraId="2B44CB3E" w14:textId="77777777" w:rsidR="00797C98" w:rsidRPr="00DF78E5" w:rsidRDefault="00797C98" w:rsidP="00414E12">
                    <w:pPr>
                      <w:rPr>
                        <w:rFonts w:ascii="Segoe Script" w:hAnsi="Segoe Script"/>
                        <w:b/>
                        <w:i/>
                        <w:color w:val="00B0F0"/>
                        <w:sz w:val="36"/>
                      </w:rPr>
                    </w:pPr>
                    <w:r w:rsidRPr="00DF78E5">
                      <w:rPr>
                        <w:rFonts w:ascii="Segoe Script" w:hAnsi="Segoe Script"/>
                        <w:b/>
                        <w:i/>
                        <w:color w:val="00B0F0"/>
                        <w:sz w:val="36"/>
                      </w:rPr>
                      <w:t>your local financial team</w:t>
                    </w:r>
                  </w:p>
                </w:txbxContent>
              </v:textbox>
            </v:shape>
          </w:pict>
        </mc:Fallback>
      </mc:AlternateContent>
    </w:r>
    <w:r w:rsidR="00FF1C89">
      <w:rPr>
        <w:noProof/>
      </w:rPr>
      <w:drawing>
        <wp:inline distT="0" distB="0" distL="0" distR="0" wp14:anchorId="2DC837FB" wp14:editId="440AB69C">
          <wp:extent cx="2600325" cy="384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van Buckland LLP - logo.jpg"/>
                  <pic:cNvPicPr/>
                </pic:nvPicPr>
                <pic:blipFill>
                  <a:blip r:embed="rId1">
                    <a:extLst>
                      <a:ext uri="{28A0092B-C50C-407E-A947-70E740481C1C}">
                        <a14:useLocalDpi xmlns:a14="http://schemas.microsoft.com/office/drawing/2010/main" val="0"/>
                      </a:ext>
                    </a:extLst>
                  </a:blip>
                  <a:stretch>
                    <a:fillRect/>
                  </a:stretch>
                </pic:blipFill>
                <pic:spPr>
                  <a:xfrm>
                    <a:off x="0" y="0"/>
                    <a:ext cx="2643211" cy="3910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4.5pt;height:64.5pt;visibility:visible;mso-wrap-style:square" o:bullet="t">
        <v:imagedata r:id="rId1" o:title=""/>
      </v:shape>
    </w:pict>
  </w:numPicBullet>
  <w:abstractNum w:abstractNumId="0" w15:restartNumberingAfterBreak="0">
    <w:nsid w:val="05443D4D"/>
    <w:multiLevelType w:val="hybridMultilevel"/>
    <w:tmpl w:val="DBD4E506"/>
    <w:lvl w:ilvl="0" w:tplc="0809000D">
      <w:start w:val="1"/>
      <w:numFmt w:val="bullet"/>
      <w:lvlText w:val=""/>
      <w:lvlJc w:val="left"/>
      <w:pPr>
        <w:ind w:left="720" w:hanging="360"/>
      </w:pPr>
      <w:rPr>
        <w:rFonts w:ascii="Wingdings" w:hAnsi="Wingdings" w:hint="default"/>
        <w:color w:val="0070C0"/>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86B70"/>
    <w:multiLevelType w:val="hybridMultilevel"/>
    <w:tmpl w:val="DCD805A6"/>
    <w:lvl w:ilvl="0" w:tplc="0809000D">
      <w:start w:val="1"/>
      <w:numFmt w:val="bullet"/>
      <w:lvlText w:val=""/>
      <w:lvlJc w:val="left"/>
      <w:pPr>
        <w:ind w:left="720" w:hanging="360"/>
      </w:pPr>
      <w:rPr>
        <w:rFonts w:ascii="Wingdings" w:hAnsi="Wingdings" w:hint="default"/>
        <w:color w:val="0070C0"/>
        <w:u w:color="FFFFFF" w:themeColor="background1"/>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16F025A8"/>
    <w:multiLevelType w:val="hybridMultilevel"/>
    <w:tmpl w:val="A9CEBB70"/>
    <w:lvl w:ilvl="0" w:tplc="E79CC99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50913"/>
    <w:multiLevelType w:val="multilevel"/>
    <w:tmpl w:val="B4E2EA28"/>
    <w:lvl w:ilvl="0">
      <w:start w:val="1"/>
      <w:numFmt w:val="bullet"/>
      <w:lvlText w:val=""/>
      <w:lvlJc w:val="left"/>
      <w:pPr>
        <w:tabs>
          <w:tab w:val="num" w:pos="720"/>
        </w:tabs>
        <w:ind w:left="720" w:hanging="360"/>
      </w:pPr>
      <w:rPr>
        <w:rFonts w:ascii="Wingdings" w:hAnsi="Wingdings" w:hint="default"/>
        <w:color w:val="0070C0"/>
        <w:sz w:val="20"/>
        <w:u w:color="FFFFFF" w:themeColor="background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DD05C33"/>
    <w:multiLevelType w:val="hybridMultilevel"/>
    <w:tmpl w:val="A046381C"/>
    <w:lvl w:ilvl="0" w:tplc="2F0E7746">
      <w:start w:val="1"/>
      <w:numFmt w:val="bullet"/>
      <w:lvlText w:val=""/>
      <w:lvlJc w:val="left"/>
      <w:pPr>
        <w:ind w:left="720" w:hanging="360"/>
      </w:pPr>
      <w:rPr>
        <w:rFonts w:ascii="Symbol" w:hAnsi="Symbol" w:hint="default"/>
        <w:color w:val="0070C0"/>
        <w:u w:color="FFFFFF" w:themeColor="background1"/>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24481605"/>
    <w:multiLevelType w:val="hybridMultilevel"/>
    <w:tmpl w:val="E728AD22"/>
    <w:lvl w:ilvl="0" w:tplc="2F0E7746">
      <w:start w:val="1"/>
      <w:numFmt w:val="bullet"/>
      <w:lvlText w:val=""/>
      <w:lvlJc w:val="left"/>
      <w:pPr>
        <w:ind w:left="720" w:hanging="360"/>
      </w:pPr>
      <w:rPr>
        <w:rFonts w:ascii="Symbol" w:hAnsi="Symbol" w:hint="default"/>
        <w:color w:val="0070C0"/>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6F085E"/>
    <w:multiLevelType w:val="hybridMultilevel"/>
    <w:tmpl w:val="5C605CB2"/>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48AC40FF"/>
    <w:multiLevelType w:val="hybridMultilevel"/>
    <w:tmpl w:val="96BAE702"/>
    <w:lvl w:ilvl="0" w:tplc="0809000D">
      <w:start w:val="1"/>
      <w:numFmt w:val="bullet"/>
      <w:lvlText w:val=""/>
      <w:lvlJc w:val="left"/>
      <w:pPr>
        <w:ind w:left="720" w:hanging="360"/>
      </w:pPr>
      <w:rPr>
        <w:rFonts w:ascii="Wingdings" w:hAnsi="Wingdings" w:hint="default"/>
        <w:color w:val="0070C0"/>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F85B7A"/>
    <w:multiLevelType w:val="hybridMultilevel"/>
    <w:tmpl w:val="2644466A"/>
    <w:lvl w:ilvl="0" w:tplc="0809000D">
      <w:start w:val="1"/>
      <w:numFmt w:val="bullet"/>
      <w:lvlText w:val=""/>
      <w:lvlJc w:val="left"/>
      <w:pPr>
        <w:ind w:left="720" w:hanging="360"/>
      </w:pPr>
      <w:rPr>
        <w:rFonts w:ascii="Wingdings" w:hAnsi="Wingdings" w:hint="default"/>
        <w:color w:val="0070C0"/>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090D20"/>
    <w:multiLevelType w:val="hybridMultilevel"/>
    <w:tmpl w:val="84702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147FF6"/>
    <w:multiLevelType w:val="hybridMultilevel"/>
    <w:tmpl w:val="B0FE7F7A"/>
    <w:lvl w:ilvl="0" w:tplc="0809000D">
      <w:start w:val="1"/>
      <w:numFmt w:val="bullet"/>
      <w:lvlText w:val=""/>
      <w:lvlJc w:val="left"/>
      <w:pPr>
        <w:ind w:left="720" w:hanging="360"/>
      </w:pPr>
      <w:rPr>
        <w:rFonts w:ascii="Wingdings" w:hAnsi="Wingdings" w:hint="default"/>
        <w:color w:val="0070C0"/>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63127A"/>
    <w:multiLevelType w:val="hybridMultilevel"/>
    <w:tmpl w:val="03343B58"/>
    <w:lvl w:ilvl="0" w:tplc="2F0E7746">
      <w:start w:val="1"/>
      <w:numFmt w:val="bullet"/>
      <w:lvlText w:val=""/>
      <w:lvlJc w:val="left"/>
      <w:pPr>
        <w:ind w:left="720" w:hanging="360"/>
      </w:pPr>
      <w:rPr>
        <w:rFonts w:ascii="Symbol" w:hAnsi="Symbol" w:hint="default"/>
        <w:color w:val="0070C0"/>
        <w:u w:color="FFFFFF" w:themeColor="background1"/>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54923A8F"/>
    <w:multiLevelType w:val="hybridMultilevel"/>
    <w:tmpl w:val="6D5E0F04"/>
    <w:lvl w:ilvl="0" w:tplc="0809000D">
      <w:start w:val="1"/>
      <w:numFmt w:val="bullet"/>
      <w:lvlText w:val=""/>
      <w:lvlJc w:val="left"/>
      <w:pPr>
        <w:ind w:left="720" w:hanging="360"/>
      </w:pPr>
      <w:rPr>
        <w:rFonts w:ascii="Wingdings" w:hAnsi="Wingdings" w:hint="default"/>
        <w:color w:val="0070C0"/>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0E267F"/>
    <w:multiLevelType w:val="multilevel"/>
    <w:tmpl w:val="1D627CA6"/>
    <w:lvl w:ilvl="0">
      <w:start w:val="1"/>
      <w:numFmt w:val="bullet"/>
      <w:lvlText w:val=""/>
      <w:lvlJc w:val="left"/>
      <w:pPr>
        <w:tabs>
          <w:tab w:val="num" w:pos="1080"/>
        </w:tabs>
        <w:ind w:left="1080" w:hanging="360"/>
      </w:pPr>
      <w:rPr>
        <w:rFonts w:ascii="Symbol" w:hAnsi="Symbol" w:hint="default"/>
        <w:color w:val="0070C0"/>
        <w:sz w:val="20"/>
        <w:u w:color="FFFFFF" w:themeColor="background1"/>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4" w15:restartNumberingAfterBreak="0">
    <w:nsid w:val="6D9A6A7F"/>
    <w:multiLevelType w:val="multilevel"/>
    <w:tmpl w:val="985EE394"/>
    <w:lvl w:ilvl="0">
      <w:start w:val="1"/>
      <w:numFmt w:val="bullet"/>
      <w:lvlText w:val=""/>
      <w:lvlJc w:val="left"/>
      <w:pPr>
        <w:tabs>
          <w:tab w:val="num" w:pos="1080"/>
        </w:tabs>
        <w:ind w:left="1080" w:hanging="360"/>
      </w:pPr>
      <w:rPr>
        <w:rFonts w:ascii="Wingdings" w:hAnsi="Wingdings" w:hint="default"/>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5" w15:restartNumberingAfterBreak="0">
    <w:nsid w:val="710769C5"/>
    <w:multiLevelType w:val="hybridMultilevel"/>
    <w:tmpl w:val="E44A872A"/>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71F16C87"/>
    <w:multiLevelType w:val="multilevel"/>
    <w:tmpl w:val="9B8AA7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B9846B2"/>
    <w:multiLevelType w:val="multilevel"/>
    <w:tmpl w:val="AE683EC8"/>
    <w:lvl w:ilvl="0">
      <w:start w:val="1"/>
      <w:numFmt w:val="bullet"/>
      <w:lvlText w:val=""/>
      <w:lvlJc w:val="left"/>
      <w:pPr>
        <w:tabs>
          <w:tab w:val="num" w:pos="720"/>
        </w:tabs>
        <w:ind w:left="720" w:hanging="360"/>
      </w:pPr>
      <w:rPr>
        <w:rFonts w:ascii="Wingdings" w:hAnsi="Wingdings" w:hint="default"/>
        <w:color w:val="0070C0"/>
        <w:sz w:val="20"/>
        <w:u w:color="FFFFFF" w:themeColor="background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D0C0C81"/>
    <w:multiLevelType w:val="hybridMultilevel"/>
    <w:tmpl w:val="C0D8C5FC"/>
    <w:lvl w:ilvl="0" w:tplc="2F0E7746">
      <w:start w:val="1"/>
      <w:numFmt w:val="bullet"/>
      <w:lvlText w:val=""/>
      <w:lvlJc w:val="left"/>
      <w:pPr>
        <w:ind w:left="720" w:hanging="360"/>
      </w:pPr>
      <w:rPr>
        <w:rFonts w:ascii="Symbol" w:hAnsi="Symbol" w:hint="default"/>
        <w:color w:val="0070C0"/>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87855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223710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15754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8651482">
    <w:abstractNumId w:val="6"/>
  </w:num>
  <w:num w:numId="5" w16cid:durableId="519050453">
    <w:abstractNumId w:val="9"/>
  </w:num>
  <w:num w:numId="6" w16cid:durableId="1124350209">
    <w:abstractNumId w:val="2"/>
  </w:num>
  <w:num w:numId="7" w16cid:durableId="980696128">
    <w:abstractNumId w:val="5"/>
  </w:num>
  <w:num w:numId="8" w16cid:durableId="1950817927">
    <w:abstractNumId w:val="18"/>
  </w:num>
  <w:num w:numId="9" w16cid:durableId="1853373996">
    <w:abstractNumId w:val="14"/>
  </w:num>
  <w:num w:numId="10" w16cid:durableId="975373644">
    <w:abstractNumId w:val="0"/>
  </w:num>
  <w:num w:numId="11" w16cid:durableId="1521554512">
    <w:abstractNumId w:val="8"/>
  </w:num>
  <w:num w:numId="12" w16cid:durableId="940524970">
    <w:abstractNumId w:val="10"/>
  </w:num>
  <w:num w:numId="13" w16cid:durableId="1546327833">
    <w:abstractNumId w:val="13"/>
  </w:num>
  <w:num w:numId="14" w16cid:durableId="376247830">
    <w:abstractNumId w:val="17"/>
  </w:num>
  <w:num w:numId="15" w16cid:durableId="522405170">
    <w:abstractNumId w:val="3"/>
  </w:num>
  <w:num w:numId="16" w16cid:durableId="1580824074">
    <w:abstractNumId w:val="11"/>
  </w:num>
  <w:num w:numId="17" w16cid:durableId="1518731383">
    <w:abstractNumId w:val="4"/>
  </w:num>
  <w:num w:numId="18" w16cid:durableId="86735293">
    <w:abstractNumId w:val="12"/>
  </w:num>
  <w:num w:numId="19" w16cid:durableId="1414088652">
    <w:abstractNumId w:val="1"/>
  </w:num>
  <w:num w:numId="20" w16cid:durableId="17472618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0C19"/>
    <w:rsid w:val="00000CC9"/>
    <w:rsid w:val="00005C38"/>
    <w:rsid w:val="00013DB3"/>
    <w:rsid w:val="00017489"/>
    <w:rsid w:val="00017E62"/>
    <w:rsid w:val="00033862"/>
    <w:rsid w:val="000424F5"/>
    <w:rsid w:val="00044167"/>
    <w:rsid w:val="00074986"/>
    <w:rsid w:val="00082E01"/>
    <w:rsid w:val="0008607E"/>
    <w:rsid w:val="00093934"/>
    <w:rsid w:val="000A31F4"/>
    <w:rsid w:val="000A324B"/>
    <w:rsid w:val="000A5E13"/>
    <w:rsid w:val="000C02D6"/>
    <w:rsid w:val="000C6E60"/>
    <w:rsid w:val="000D0651"/>
    <w:rsid w:val="000D08C5"/>
    <w:rsid w:val="001017AF"/>
    <w:rsid w:val="00101B4B"/>
    <w:rsid w:val="00107828"/>
    <w:rsid w:val="00125386"/>
    <w:rsid w:val="00133447"/>
    <w:rsid w:val="00165CEF"/>
    <w:rsid w:val="00173AC5"/>
    <w:rsid w:val="001828D9"/>
    <w:rsid w:val="0019135D"/>
    <w:rsid w:val="001937EC"/>
    <w:rsid w:val="00194286"/>
    <w:rsid w:val="001B65CB"/>
    <w:rsid w:val="001C5D3A"/>
    <w:rsid w:val="001D0904"/>
    <w:rsid w:val="001E14C8"/>
    <w:rsid w:val="001E4599"/>
    <w:rsid w:val="001F7B75"/>
    <w:rsid w:val="00200607"/>
    <w:rsid w:val="0021530C"/>
    <w:rsid w:val="00223B89"/>
    <w:rsid w:val="0022516D"/>
    <w:rsid w:val="00234D32"/>
    <w:rsid w:val="00237071"/>
    <w:rsid w:val="00271877"/>
    <w:rsid w:val="00274BE6"/>
    <w:rsid w:val="00277E07"/>
    <w:rsid w:val="00282D36"/>
    <w:rsid w:val="002862D8"/>
    <w:rsid w:val="002A00C5"/>
    <w:rsid w:val="002A3DFF"/>
    <w:rsid w:val="002B396F"/>
    <w:rsid w:val="002C10F7"/>
    <w:rsid w:val="002D407C"/>
    <w:rsid w:val="002D4EB5"/>
    <w:rsid w:val="002E57CF"/>
    <w:rsid w:val="002E61AC"/>
    <w:rsid w:val="002F4FE0"/>
    <w:rsid w:val="00304D8D"/>
    <w:rsid w:val="003177EB"/>
    <w:rsid w:val="003302F8"/>
    <w:rsid w:val="003470F7"/>
    <w:rsid w:val="003524CA"/>
    <w:rsid w:val="003552B7"/>
    <w:rsid w:val="003637DA"/>
    <w:rsid w:val="0038266B"/>
    <w:rsid w:val="0038595B"/>
    <w:rsid w:val="003966B8"/>
    <w:rsid w:val="003A0C9E"/>
    <w:rsid w:val="003A21A3"/>
    <w:rsid w:val="003A4F6A"/>
    <w:rsid w:val="003D399D"/>
    <w:rsid w:val="003E1C85"/>
    <w:rsid w:val="00414E12"/>
    <w:rsid w:val="004170F1"/>
    <w:rsid w:val="00421745"/>
    <w:rsid w:val="0042572D"/>
    <w:rsid w:val="0043266C"/>
    <w:rsid w:val="00437B98"/>
    <w:rsid w:val="004416C8"/>
    <w:rsid w:val="00441AAF"/>
    <w:rsid w:val="0044268D"/>
    <w:rsid w:val="00444E6D"/>
    <w:rsid w:val="00450574"/>
    <w:rsid w:val="0046046C"/>
    <w:rsid w:val="00485E15"/>
    <w:rsid w:val="0048609E"/>
    <w:rsid w:val="00491CBD"/>
    <w:rsid w:val="004A06ED"/>
    <w:rsid w:val="004B2116"/>
    <w:rsid w:val="004D0B44"/>
    <w:rsid w:val="004E00BA"/>
    <w:rsid w:val="004F7418"/>
    <w:rsid w:val="00500491"/>
    <w:rsid w:val="005345AE"/>
    <w:rsid w:val="00541927"/>
    <w:rsid w:val="00544222"/>
    <w:rsid w:val="00565A59"/>
    <w:rsid w:val="00566285"/>
    <w:rsid w:val="00567DD1"/>
    <w:rsid w:val="00582ED4"/>
    <w:rsid w:val="00590766"/>
    <w:rsid w:val="005B7BB2"/>
    <w:rsid w:val="005C0E09"/>
    <w:rsid w:val="005C7285"/>
    <w:rsid w:val="005D5BE5"/>
    <w:rsid w:val="005D7B5B"/>
    <w:rsid w:val="005E1431"/>
    <w:rsid w:val="005E7593"/>
    <w:rsid w:val="005F04F5"/>
    <w:rsid w:val="005F210D"/>
    <w:rsid w:val="005F35F6"/>
    <w:rsid w:val="00601384"/>
    <w:rsid w:val="00614300"/>
    <w:rsid w:val="006314A8"/>
    <w:rsid w:val="00635EBD"/>
    <w:rsid w:val="00647DF2"/>
    <w:rsid w:val="006572C2"/>
    <w:rsid w:val="00661E0B"/>
    <w:rsid w:val="00672705"/>
    <w:rsid w:val="0067496C"/>
    <w:rsid w:val="006805B3"/>
    <w:rsid w:val="0068577C"/>
    <w:rsid w:val="00686E81"/>
    <w:rsid w:val="00693604"/>
    <w:rsid w:val="006970BA"/>
    <w:rsid w:val="006A5D1B"/>
    <w:rsid w:val="006A6716"/>
    <w:rsid w:val="006D6278"/>
    <w:rsid w:val="006E0069"/>
    <w:rsid w:val="006F12D6"/>
    <w:rsid w:val="006F29CE"/>
    <w:rsid w:val="007047B5"/>
    <w:rsid w:val="00704BF9"/>
    <w:rsid w:val="0074178D"/>
    <w:rsid w:val="007646A0"/>
    <w:rsid w:val="007717A8"/>
    <w:rsid w:val="00773408"/>
    <w:rsid w:val="00774E56"/>
    <w:rsid w:val="00781E0C"/>
    <w:rsid w:val="00797C98"/>
    <w:rsid w:val="007A7452"/>
    <w:rsid w:val="007D09AD"/>
    <w:rsid w:val="007E682E"/>
    <w:rsid w:val="007F636C"/>
    <w:rsid w:val="00816AF8"/>
    <w:rsid w:val="00827942"/>
    <w:rsid w:val="00831366"/>
    <w:rsid w:val="0083528C"/>
    <w:rsid w:val="00843584"/>
    <w:rsid w:val="00855350"/>
    <w:rsid w:val="00863E74"/>
    <w:rsid w:val="00877C06"/>
    <w:rsid w:val="00880097"/>
    <w:rsid w:val="00894F7B"/>
    <w:rsid w:val="008A512F"/>
    <w:rsid w:val="008B645E"/>
    <w:rsid w:val="008C38B5"/>
    <w:rsid w:val="008C5340"/>
    <w:rsid w:val="008D63AE"/>
    <w:rsid w:val="008E1344"/>
    <w:rsid w:val="008E1853"/>
    <w:rsid w:val="008E5C0C"/>
    <w:rsid w:val="008F5818"/>
    <w:rsid w:val="008F7EB6"/>
    <w:rsid w:val="009048CA"/>
    <w:rsid w:val="00904CFD"/>
    <w:rsid w:val="00922D72"/>
    <w:rsid w:val="009307C9"/>
    <w:rsid w:val="009457D8"/>
    <w:rsid w:val="009724BD"/>
    <w:rsid w:val="0097640D"/>
    <w:rsid w:val="0097667D"/>
    <w:rsid w:val="00986B71"/>
    <w:rsid w:val="00987D8F"/>
    <w:rsid w:val="0099669F"/>
    <w:rsid w:val="009A50E5"/>
    <w:rsid w:val="009B1C81"/>
    <w:rsid w:val="009C6177"/>
    <w:rsid w:val="009D071C"/>
    <w:rsid w:val="009D6C93"/>
    <w:rsid w:val="009E13F3"/>
    <w:rsid w:val="009E50DE"/>
    <w:rsid w:val="009E7F28"/>
    <w:rsid w:val="009F056C"/>
    <w:rsid w:val="009F282B"/>
    <w:rsid w:val="00A02BFE"/>
    <w:rsid w:val="00A048AF"/>
    <w:rsid w:val="00A16241"/>
    <w:rsid w:val="00A21CC9"/>
    <w:rsid w:val="00A273A8"/>
    <w:rsid w:val="00A30357"/>
    <w:rsid w:val="00A3246F"/>
    <w:rsid w:val="00A43E30"/>
    <w:rsid w:val="00A52C1B"/>
    <w:rsid w:val="00A54919"/>
    <w:rsid w:val="00A555F4"/>
    <w:rsid w:val="00A55AE9"/>
    <w:rsid w:val="00A61E8E"/>
    <w:rsid w:val="00A70614"/>
    <w:rsid w:val="00AA290E"/>
    <w:rsid w:val="00AA5695"/>
    <w:rsid w:val="00AB1716"/>
    <w:rsid w:val="00AB75FB"/>
    <w:rsid w:val="00AC4DB2"/>
    <w:rsid w:val="00AD0248"/>
    <w:rsid w:val="00AD5C81"/>
    <w:rsid w:val="00AE0732"/>
    <w:rsid w:val="00AE544C"/>
    <w:rsid w:val="00AF1F26"/>
    <w:rsid w:val="00AF4098"/>
    <w:rsid w:val="00B11E93"/>
    <w:rsid w:val="00B32856"/>
    <w:rsid w:val="00B43225"/>
    <w:rsid w:val="00B452E1"/>
    <w:rsid w:val="00B508E0"/>
    <w:rsid w:val="00B55A9E"/>
    <w:rsid w:val="00B55FD0"/>
    <w:rsid w:val="00B80D42"/>
    <w:rsid w:val="00B90570"/>
    <w:rsid w:val="00B97602"/>
    <w:rsid w:val="00B97E07"/>
    <w:rsid w:val="00BA3A7C"/>
    <w:rsid w:val="00BA60C6"/>
    <w:rsid w:val="00BB7909"/>
    <w:rsid w:val="00BC092B"/>
    <w:rsid w:val="00BC4BF8"/>
    <w:rsid w:val="00BD0B5C"/>
    <w:rsid w:val="00BD31B5"/>
    <w:rsid w:val="00BD3D67"/>
    <w:rsid w:val="00BE12F4"/>
    <w:rsid w:val="00BE133B"/>
    <w:rsid w:val="00BE4B32"/>
    <w:rsid w:val="00BF6BD8"/>
    <w:rsid w:val="00C2177F"/>
    <w:rsid w:val="00C310C5"/>
    <w:rsid w:val="00C4593D"/>
    <w:rsid w:val="00C5004A"/>
    <w:rsid w:val="00C83872"/>
    <w:rsid w:val="00C86443"/>
    <w:rsid w:val="00C96627"/>
    <w:rsid w:val="00CA31F2"/>
    <w:rsid w:val="00CB1ECB"/>
    <w:rsid w:val="00CC607D"/>
    <w:rsid w:val="00CF50D4"/>
    <w:rsid w:val="00D029DF"/>
    <w:rsid w:val="00D10D3B"/>
    <w:rsid w:val="00D14365"/>
    <w:rsid w:val="00D146B8"/>
    <w:rsid w:val="00D16F3D"/>
    <w:rsid w:val="00D25BAE"/>
    <w:rsid w:val="00D351EB"/>
    <w:rsid w:val="00D40C19"/>
    <w:rsid w:val="00D50CFC"/>
    <w:rsid w:val="00D512F1"/>
    <w:rsid w:val="00D60B19"/>
    <w:rsid w:val="00D6177B"/>
    <w:rsid w:val="00D61B0E"/>
    <w:rsid w:val="00D62D60"/>
    <w:rsid w:val="00D66697"/>
    <w:rsid w:val="00D67DF4"/>
    <w:rsid w:val="00D905E7"/>
    <w:rsid w:val="00DA332D"/>
    <w:rsid w:val="00DA762E"/>
    <w:rsid w:val="00DC3706"/>
    <w:rsid w:val="00DC5E38"/>
    <w:rsid w:val="00DC6D04"/>
    <w:rsid w:val="00DC7210"/>
    <w:rsid w:val="00DD261C"/>
    <w:rsid w:val="00DD6959"/>
    <w:rsid w:val="00DE2064"/>
    <w:rsid w:val="00DE2FB1"/>
    <w:rsid w:val="00DF2263"/>
    <w:rsid w:val="00DF78E5"/>
    <w:rsid w:val="00E15174"/>
    <w:rsid w:val="00E27A37"/>
    <w:rsid w:val="00E47275"/>
    <w:rsid w:val="00E57E5F"/>
    <w:rsid w:val="00E6269D"/>
    <w:rsid w:val="00E66EED"/>
    <w:rsid w:val="00E7064D"/>
    <w:rsid w:val="00E86B05"/>
    <w:rsid w:val="00E92A72"/>
    <w:rsid w:val="00E94A75"/>
    <w:rsid w:val="00E958FC"/>
    <w:rsid w:val="00EA01C4"/>
    <w:rsid w:val="00EA14A1"/>
    <w:rsid w:val="00EB33AA"/>
    <w:rsid w:val="00EB3FE0"/>
    <w:rsid w:val="00EB694A"/>
    <w:rsid w:val="00EB7C5A"/>
    <w:rsid w:val="00EE4406"/>
    <w:rsid w:val="00EF3D01"/>
    <w:rsid w:val="00EF5CC0"/>
    <w:rsid w:val="00F00EA1"/>
    <w:rsid w:val="00F2665E"/>
    <w:rsid w:val="00F348D2"/>
    <w:rsid w:val="00F37C2D"/>
    <w:rsid w:val="00F50DC8"/>
    <w:rsid w:val="00F5599E"/>
    <w:rsid w:val="00F90B0E"/>
    <w:rsid w:val="00F95530"/>
    <w:rsid w:val="00F96ED8"/>
    <w:rsid w:val="00FB3868"/>
    <w:rsid w:val="00FC6084"/>
    <w:rsid w:val="00FE65C0"/>
    <w:rsid w:val="00FF10E4"/>
    <w:rsid w:val="00FF1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405D0"/>
  <w15:docId w15:val="{6D3C23F8-660D-4CE9-BC9C-5533218A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59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C19"/>
    <w:rPr>
      <w:rFonts w:ascii="Tahoma" w:hAnsi="Tahoma" w:cs="Tahoma"/>
      <w:sz w:val="16"/>
      <w:szCs w:val="16"/>
    </w:rPr>
  </w:style>
  <w:style w:type="character" w:customStyle="1" w:styleId="BalloonTextChar">
    <w:name w:val="Balloon Text Char"/>
    <w:basedOn w:val="DefaultParagraphFont"/>
    <w:link w:val="BalloonText"/>
    <w:uiPriority w:val="99"/>
    <w:semiHidden/>
    <w:rsid w:val="00D40C19"/>
    <w:rPr>
      <w:rFonts w:ascii="Tahoma" w:hAnsi="Tahoma" w:cs="Tahoma"/>
      <w:sz w:val="16"/>
      <w:szCs w:val="16"/>
    </w:rPr>
  </w:style>
  <w:style w:type="character" w:styleId="Hyperlink">
    <w:name w:val="Hyperlink"/>
    <w:basedOn w:val="DefaultParagraphFont"/>
    <w:uiPriority w:val="99"/>
    <w:unhideWhenUsed/>
    <w:rsid w:val="00074986"/>
    <w:rPr>
      <w:color w:val="0000FF" w:themeColor="hyperlink"/>
      <w:u w:val="single"/>
    </w:rPr>
  </w:style>
  <w:style w:type="paragraph" w:styleId="Header">
    <w:name w:val="header"/>
    <w:basedOn w:val="Normal"/>
    <w:link w:val="HeaderChar"/>
    <w:uiPriority w:val="99"/>
    <w:unhideWhenUsed/>
    <w:rsid w:val="00414E12"/>
    <w:pPr>
      <w:tabs>
        <w:tab w:val="center" w:pos="4513"/>
        <w:tab w:val="right" w:pos="9026"/>
      </w:tabs>
    </w:pPr>
  </w:style>
  <w:style w:type="character" w:customStyle="1" w:styleId="HeaderChar">
    <w:name w:val="Header Char"/>
    <w:basedOn w:val="DefaultParagraphFont"/>
    <w:link w:val="Header"/>
    <w:uiPriority w:val="99"/>
    <w:rsid w:val="00414E12"/>
  </w:style>
  <w:style w:type="paragraph" w:styleId="Footer">
    <w:name w:val="footer"/>
    <w:basedOn w:val="Normal"/>
    <w:link w:val="FooterChar"/>
    <w:uiPriority w:val="99"/>
    <w:unhideWhenUsed/>
    <w:rsid w:val="00414E12"/>
    <w:pPr>
      <w:tabs>
        <w:tab w:val="center" w:pos="4513"/>
        <w:tab w:val="right" w:pos="9026"/>
      </w:tabs>
    </w:pPr>
  </w:style>
  <w:style w:type="character" w:customStyle="1" w:styleId="FooterChar">
    <w:name w:val="Footer Char"/>
    <w:basedOn w:val="DefaultParagraphFont"/>
    <w:link w:val="Footer"/>
    <w:uiPriority w:val="99"/>
    <w:rsid w:val="00414E12"/>
  </w:style>
  <w:style w:type="paragraph" w:styleId="NormalWeb">
    <w:name w:val="Normal (Web)"/>
    <w:basedOn w:val="Normal"/>
    <w:uiPriority w:val="99"/>
    <w:unhideWhenUsed/>
    <w:rsid w:val="001E4599"/>
    <w:pPr>
      <w:spacing w:before="100" w:beforeAutospacing="1" w:after="100" w:afterAutospacing="1"/>
    </w:pPr>
  </w:style>
  <w:style w:type="paragraph" w:styleId="ListParagraph">
    <w:name w:val="List Paragraph"/>
    <w:basedOn w:val="Normal"/>
    <w:uiPriority w:val="34"/>
    <w:qFormat/>
    <w:rsid w:val="0097667D"/>
    <w:pPr>
      <w:ind w:left="720"/>
      <w:contextualSpacing/>
    </w:pPr>
  </w:style>
  <w:style w:type="paragraph" w:styleId="PlainText">
    <w:name w:val="Plain Text"/>
    <w:basedOn w:val="Normal"/>
    <w:link w:val="PlainTextChar"/>
    <w:uiPriority w:val="99"/>
    <w:semiHidden/>
    <w:unhideWhenUsed/>
    <w:rsid w:val="001937EC"/>
    <w:rPr>
      <w:rFonts w:ascii="Calibri" w:hAnsi="Calibri" w:cs="Consolas"/>
      <w:sz w:val="22"/>
      <w:szCs w:val="21"/>
      <w:lang w:eastAsia="en-US"/>
    </w:rPr>
  </w:style>
  <w:style w:type="character" w:customStyle="1" w:styleId="PlainTextChar">
    <w:name w:val="Plain Text Char"/>
    <w:basedOn w:val="DefaultParagraphFont"/>
    <w:link w:val="PlainText"/>
    <w:uiPriority w:val="99"/>
    <w:semiHidden/>
    <w:rsid w:val="001937EC"/>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49718">
      <w:bodyDiv w:val="1"/>
      <w:marLeft w:val="0"/>
      <w:marRight w:val="0"/>
      <w:marTop w:val="0"/>
      <w:marBottom w:val="0"/>
      <w:divBdr>
        <w:top w:val="none" w:sz="0" w:space="0" w:color="auto"/>
        <w:left w:val="none" w:sz="0" w:space="0" w:color="auto"/>
        <w:bottom w:val="none" w:sz="0" w:space="0" w:color="auto"/>
        <w:right w:val="none" w:sz="0" w:space="0" w:color="auto"/>
      </w:divBdr>
    </w:div>
    <w:div w:id="798835692">
      <w:bodyDiv w:val="1"/>
      <w:marLeft w:val="0"/>
      <w:marRight w:val="0"/>
      <w:marTop w:val="0"/>
      <w:marBottom w:val="0"/>
      <w:divBdr>
        <w:top w:val="none" w:sz="0" w:space="0" w:color="auto"/>
        <w:left w:val="none" w:sz="0" w:space="0" w:color="auto"/>
        <w:bottom w:val="none" w:sz="0" w:space="0" w:color="auto"/>
        <w:right w:val="none" w:sz="0" w:space="0" w:color="auto"/>
      </w:divBdr>
    </w:div>
    <w:div w:id="88494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rri@bevanbuckland.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rri@bevanbuckland.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lison@bevanbuckland.co.uk" TargetMode="External"/><Relationship Id="rId4" Type="http://schemas.openxmlformats.org/officeDocument/2006/relationships/settings" Target="settings.xml"/><Relationship Id="rId9" Type="http://schemas.openxmlformats.org/officeDocument/2006/relationships/hyperlink" Target="mailto:alison@bevanbuckland.co.uk"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BA0C1-2F1C-433D-91B7-4049A47C7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Jon Gillet</cp:lastModifiedBy>
  <cp:revision>2</cp:revision>
  <cp:lastPrinted>2011-02-10T11:55:00Z</cp:lastPrinted>
  <dcterms:created xsi:type="dcterms:W3CDTF">2023-10-24T12:21:00Z</dcterms:created>
  <dcterms:modified xsi:type="dcterms:W3CDTF">2023-10-24T12:21:00Z</dcterms:modified>
</cp:coreProperties>
</file>